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D422" w14:textId="77777777" w:rsidR="00D15DAF" w:rsidRDefault="00D15DAF" w:rsidP="00D15DAF">
      <w:pPr>
        <w:pBdr>
          <w:top w:val="single" w:sz="4" w:space="5" w:color="auto"/>
          <w:bottom w:val="single" w:sz="4" w:space="1" w:color="auto"/>
        </w:pBdr>
        <w:spacing w:before="120" w:line="276" w:lineRule="auto"/>
        <w:jc w:val="center"/>
        <w:rPr>
          <w:rFonts w:cs="Times New Roman"/>
          <w:b/>
          <w:bCs/>
          <w:lang w:val="en-US"/>
        </w:rPr>
      </w:pPr>
      <w:r>
        <w:rPr>
          <w:rFonts w:cs="Times New Roman"/>
          <w:b/>
          <w:bCs/>
          <w:lang w:val="en-US"/>
        </w:rPr>
        <w:t xml:space="preserve">THE SOLOPRENEURIAL REVOLUTION: SUSTAINABILITY ETHNICAL CONSIDERATIONS IN THE DIGITAL ECONOMY </w:t>
      </w:r>
    </w:p>
    <w:p w14:paraId="377D8B1B" w14:textId="47A2D01D" w:rsidR="00D15DAF" w:rsidRPr="00C42ECA" w:rsidRDefault="00D15DAF" w:rsidP="00D15DAF">
      <w:pPr>
        <w:pBdr>
          <w:top w:val="single" w:sz="4" w:space="5" w:color="auto"/>
          <w:bottom w:val="single" w:sz="4" w:space="1" w:color="auto"/>
        </w:pBdr>
        <w:spacing w:before="120" w:line="276" w:lineRule="auto"/>
        <w:jc w:val="center"/>
        <w:rPr>
          <w:rFonts w:cs="Times New Roman"/>
          <w:vertAlign w:val="superscript"/>
          <w:lang w:val="en-US"/>
        </w:rPr>
      </w:pPr>
      <w:r>
        <w:rPr>
          <w:rFonts w:cs="Times New Roman"/>
          <w:b/>
          <w:bCs/>
          <w:lang w:val="en-US"/>
        </w:rPr>
        <w:t>PRAPTI MODI</w:t>
      </w:r>
      <w:r w:rsidRPr="00C42ECA">
        <w:rPr>
          <w:rFonts w:cs="Times New Roman"/>
          <w:b/>
          <w:bCs/>
          <w:lang w:val="en-US"/>
        </w:rPr>
        <w:br/>
      </w:r>
      <w:r>
        <w:rPr>
          <w:rFonts w:cs="Times New Roman"/>
          <w:lang w:val="en-US"/>
        </w:rPr>
        <w:t>[2</w:t>
      </w:r>
      <w:r w:rsidRPr="00C42ECA">
        <w:rPr>
          <w:rFonts w:cs="Times New Roman"/>
          <w:vertAlign w:val="superscript"/>
          <w:lang w:val="en-US"/>
        </w:rPr>
        <w:t>nd</w:t>
      </w:r>
      <w:r>
        <w:rPr>
          <w:rFonts w:cs="Times New Roman"/>
          <w:lang w:val="en-US"/>
        </w:rPr>
        <w:t xml:space="preserve"> year, Maharashtra National Law University, Nagpur]</w:t>
      </w:r>
    </w:p>
    <w:p w14:paraId="3139C5CA" w14:textId="77777777" w:rsidR="00D15DAF" w:rsidRDefault="00D15DAF" w:rsidP="00320FE3">
      <w:pPr>
        <w:jc w:val="both"/>
        <w:rPr>
          <w:rFonts w:cs="Times New Roman"/>
          <w:b/>
          <w:bCs/>
        </w:rPr>
        <w:sectPr w:rsidR="00D15DAF" w:rsidSect="00D15DAF">
          <w:headerReference w:type="default" r:id="rId7"/>
          <w:footerReference w:type="default" r:id="rId8"/>
          <w:headerReference w:type="first" r:id="rId9"/>
          <w:pgSz w:w="11906" w:h="16838"/>
          <w:pgMar w:top="1440" w:right="1440" w:bottom="1440" w:left="1440" w:header="283" w:footer="850" w:gutter="0"/>
          <w:cols w:space="708"/>
          <w:titlePg/>
          <w:docGrid w:linePitch="360"/>
        </w:sectPr>
      </w:pPr>
    </w:p>
    <w:p w14:paraId="2D115FEE" w14:textId="7446F547" w:rsidR="00320FE3" w:rsidRPr="00320FE3" w:rsidRDefault="00320FE3" w:rsidP="00320FE3">
      <w:pPr>
        <w:jc w:val="both"/>
        <w:rPr>
          <w:rFonts w:cs="Times New Roman"/>
        </w:rPr>
      </w:pPr>
      <w:r w:rsidRPr="00320FE3">
        <w:rPr>
          <w:rFonts w:cs="Times New Roman"/>
          <w:b/>
          <w:bCs/>
        </w:rPr>
        <w:t>Abstract</w:t>
      </w:r>
    </w:p>
    <w:p w14:paraId="0E99FE29" w14:textId="2D891FD6" w:rsidR="00320FE3" w:rsidRPr="00320FE3" w:rsidRDefault="00320FE3" w:rsidP="00320FE3">
      <w:pPr>
        <w:jc w:val="both"/>
        <w:rPr>
          <w:rFonts w:cs="Times New Roman"/>
        </w:rPr>
      </w:pPr>
      <w:r w:rsidRPr="00320FE3">
        <w:rPr>
          <w:rFonts w:cs="Times New Roman"/>
        </w:rPr>
        <w:t xml:space="preserve">The rise of digital technologies, platform-based business models, and flexible forms of work has accelerated what is increasingly described as the </w:t>
      </w:r>
      <w:r w:rsidR="00D100F5" w:rsidRPr="00320FE3">
        <w:rPr>
          <w:rFonts w:cs="Times New Roman"/>
        </w:rPr>
        <w:t>solopreneur</w:t>
      </w:r>
      <w:r w:rsidRPr="00320FE3">
        <w:rPr>
          <w:rFonts w:cs="Times New Roman"/>
        </w:rPr>
        <w:t xml:space="preserve"> revolution. Unlike traditional entrepreneurship, </w:t>
      </w:r>
      <w:r w:rsidR="00D100F5" w:rsidRPr="00320FE3">
        <w:rPr>
          <w:rFonts w:cs="Times New Roman"/>
        </w:rPr>
        <w:t>solopreneur ship</w:t>
      </w:r>
      <w:r w:rsidRPr="00320FE3">
        <w:rPr>
          <w:rFonts w:cs="Times New Roman"/>
        </w:rPr>
        <w:t xml:space="preserve"> is characterized by individuals who independently create, manage, and scale economic activities without relying on large organizational structures. While this model has expanded opportunities for innovation, autonomy, and economic participation, it has also raised important questions regarding sustainability and ethical responsibility. This paper examines the relationship between solopreneurship, sustainable business practices, and ethical decision-making through a comprehensive review of existing literature. Drawing on empirical research, theoretical contributions, and recent developments in the digital economy, the study explores how solopreneurs balance economic objectives with environmental concerns, social responsibility, and stakeholder expectations. The review highlights that sustainability within solopreneurship extends beyond environmental initiatives and includes issues such as responsible consumption, digital well-being, fair labour practices, and long-term business resilience. At the same time, ethical challenges related to data privacy, algorithmic dependence, transparency, platform governance, and market accountability continue to shape the experiences of independent entrepreneurs. The analysis reveals that although solopreneurs possess considerable flexibility to adopt sustainable and ethical practices, resource constraints and </w:t>
      </w:r>
      <w:r w:rsidRPr="00320FE3">
        <w:rPr>
          <w:rFonts w:cs="Times New Roman"/>
        </w:rPr>
        <w:t xml:space="preserve">competitive pressures often limit their ability to do so consistently. The paper further identifies significant gaps in current scholarship, particularly the limited integration of sustainability and ethics within </w:t>
      </w:r>
      <w:r w:rsidR="00D100F5" w:rsidRPr="00320FE3">
        <w:rPr>
          <w:rFonts w:cs="Times New Roman"/>
        </w:rPr>
        <w:t>solopreneur ship</w:t>
      </w:r>
      <w:r w:rsidRPr="00320FE3">
        <w:rPr>
          <w:rFonts w:cs="Times New Roman"/>
        </w:rPr>
        <w:t xml:space="preserve"> research. It concludes by proposing a more holistic framework that views sustainable and ethical conduct as a strategic necessity rather than a voluntary commitment, thereby contributing to a deeper understanding of the evolving nature of entrepreneurial activity in the digital age.</w:t>
      </w:r>
    </w:p>
    <w:p w14:paraId="474D1D1D" w14:textId="77777777" w:rsidR="00D100F5" w:rsidRDefault="00D100F5" w:rsidP="00320FE3">
      <w:pPr>
        <w:jc w:val="both"/>
        <w:rPr>
          <w:rFonts w:cs="Times New Roman"/>
          <w:b/>
          <w:bCs/>
        </w:rPr>
      </w:pPr>
    </w:p>
    <w:p w14:paraId="44B8366C" w14:textId="7FBF1136" w:rsidR="00320FE3" w:rsidRPr="00320FE3" w:rsidRDefault="00320FE3" w:rsidP="00320FE3">
      <w:pPr>
        <w:jc w:val="both"/>
        <w:rPr>
          <w:rFonts w:cs="Times New Roman"/>
        </w:rPr>
      </w:pPr>
      <w:r w:rsidRPr="00320FE3">
        <w:rPr>
          <w:rFonts w:cs="Times New Roman"/>
          <w:b/>
          <w:bCs/>
        </w:rPr>
        <w:t>Keywords:</w:t>
      </w:r>
      <w:r w:rsidRPr="00320FE3">
        <w:rPr>
          <w:rFonts w:cs="Times New Roman"/>
        </w:rPr>
        <w:t xml:space="preserve"> </w:t>
      </w:r>
      <w:r w:rsidR="00D100F5" w:rsidRPr="00320FE3">
        <w:rPr>
          <w:rFonts w:cs="Times New Roman"/>
        </w:rPr>
        <w:t>Solopreneur</w:t>
      </w:r>
      <w:r w:rsidR="00D100F5">
        <w:rPr>
          <w:rFonts w:cs="Times New Roman"/>
        </w:rPr>
        <w:t>,</w:t>
      </w:r>
      <w:r w:rsidRPr="00320FE3">
        <w:rPr>
          <w:rFonts w:cs="Times New Roman"/>
        </w:rPr>
        <w:t xml:space="preserve"> Sustainability, Ethical Entrepreneurship, Digital Economy, Responsible Innovation, Platform Economy, Sustainable Development, Independent Work.</w:t>
      </w:r>
    </w:p>
    <w:p w14:paraId="5E041256" w14:textId="77777777" w:rsidR="00D15DAF" w:rsidRDefault="00D15DAF" w:rsidP="00320FE3">
      <w:pPr>
        <w:jc w:val="both"/>
        <w:rPr>
          <w:rFonts w:cs="Times New Roman"/>
        </w:rPr>
      </w:pPr>
    </w:p>
    <w:p w14:paraId="227719A0" w14:textId="22D4EFE6" w:rsidR="00320FE3" w:rsidRPr="00320FE3" w:rsidRDefault="00320FE3" w:rsidP="00320FE3">
      <w:pPr>
        <w:jc w:val="both"/>
        <w:rPr>
          <w:rFonts w:cs="Times New Roman"/>
          <w:b/>
          <w:bCs/>
        </w:rPr>
      </w:pPr>
      <w:r w:rsidRPr="00320FE3">
        <w:rPr>
          <w:rFonts w:cs="Times New Roman"/>
          <w:b/>
          <w:bCs/>
        </w:rPr>
        <w:t>1. Introduction</w:t>
      </w:r>
    </w:p>
    <w:p w14:paraId="4E1ECFCA" w14:textId="77777777" w:rsidR="00320FE3" w:rsidRPr="00320FE3" w:rsidRDefault="00320FE3" w:rsidP="00320FE3">
      <w:pPr>
        <w:jc w:val="both"/>
        <w:rPr>
          <w:rFonts w:cs="Times New Roman"/>
        </w:rPr>
      </w:pPr>
      <w:r w:rsidRPr="00320FE3">
        <w:rPr>
          <w:rFonts w:cs="Times New Roman"/>
        </w:rPr>
        <w:t>The nature of entrepreneurship has undergone a significant transformation in the twenty-first century. Advances in digital technologies, widespread internet connectivity, platform-based marketplaces, and the growth of remote work have enabled individuals to create and manage businesses with minimal physical infrastructure and limited financial resources. Within this changing landscape, the concept of solopreneurship has emerged as a distinct form of entrepreneurial activity. A solopreneur refers to an individual who independently owns, operates, and manages a business without maintaining a permanent workforce. Unlike traditional entrepreneurs who often focus on organizational expansion and employee growth, solopreneurs typically prioritize autonomy, flexibility, creativity, and direct control over business operations.</w:t>
      </w:r>
    </w:p>
    <w:p w14:paraId="0F1648DC" w14:textId="77777777" w:rsidR="00320FE3" w:rsidRPr="00320FE3" w:rsidRDefault="00320FE3" w:rsidP="00320FE3">
      <w:pPr>
        <w:jc w:val="both"/>
        <w:rPr>
          <w:rFonts w:cs="Times New Roman"/>
        </w:rPr>
      </w:pPr>
      <w:r w:rsidRPr="00320FE3">
        <w:rPr>
          <w:rFonts w:cs="Times New Roman"/>
        </w:rPr>
        <w:lastRenderedPageBreak/>
        <w:t>The emergence of the solopreneurial revolution reflects broader shifts in economic structures and labour markets. Digital platforms such as freelance marketplaces, e-commerce ecosystems, content creation networks, and social media channels have lowered entry barriers for individuals seeking self-employment opportunities. As a result, professionals across diverse sectors—including consulting, education, design, technology, marketing, coaching, and digital content creation—have increasingly adopted solopreneurial business models. This transformation has been accelerated by technological innovation, changing consumer preferences, and the growing acceptance of flexible work arrangements following the COVID-19 pandemic.</w:t>
      </w:r>
    </w:p>
    <w:p w14:paraId="64F5D68B" w14:textId="77777777" w:rsidR="00320FE3" w:rsidRPr="00320FE3" w:rsidRDefault="00320FE3" w:rsidP="00320FE3">
      <w:pPr>
        <w:jc w:val="both"/>
        <w:rPr>
          <w:rFonts w:cs="Times New Roman"/>
        </w:rPr>
      </w:pPr>
      <w:r w:rsidRPr="00320FE3">
        <w:rPr>
          <w:rFonts w:cs="Times New Roman"/>
        </w:rPr>
        <w:t>While the growth of solopreneurship has generated significant economic opportunities, it has simultaneously raised important questions regarding sustainability and ethical responsibility. Existing discussions often portray solopreneurship as an empowering and efficient business model. However, the long-term implications of this model remain insufficiently examined. Sustainability concerns extend beyond environmental protection and include economic resilience, responsible resource utilization, social well-being, and the ability of businesses to generate enduring value for stakeholders. Similarly, ethical considerations encompass issues related to transparency, privacy, fairness, accountability, digital governance, responsible innovation, and consumer trust.</w:t>
      </w:r>
    </w:p>
    <w:p w14:paraId="46347C4B" w14:textId="77777777" w:rsidR="00320FE3" w:rsidRPr="00320FE3" w:rsidRDefault="00320FE3" w:rsidP="00320FE3">
      <w:pPr>
        <w:jc w:val="both"/>
        <w:rPr>
          <w:rFonts w:cs="Times New Roman"/>
        </w:rPr>
      </w:pPr>
      <w:r w:rsidRPr="00320FE3">
        <w:rPr>
          <w:rFonts w:cs="Times New Roman"/>
        </w:rPr>
        <w:t xml:space="preserve">The relevance of sustainability within the solopreneurial context is particularly significant because solopreneurs operate at the intersection of individual decision-making and market influence. Unlike large corporations that possess dedicated sustainability departments and formal governance mechanisms, solopreneurs often make strategic, operational, and ethical decisions independently. Consequently, their personal values, </w:t>
      </w:r>
      <w:r w:rsidRPr="00320FE3">
        <w:rPr>
          <w:rFonts w:cs="Times New Roman"/>
        </w:rPr>
        <w:t>beliefs, and priorities directly shape business practices. This autonomy provides opportunities for integrating sustainable principles into business operations but also creates vulnerabilities due to limited resources, knowledge constraints, and competitive pressures.</w:t>
      </w:r>
    </w:p>
    <w:p w14:paraId="6691355E" w14:textId="77777777" w:rsidR="00320FE3" w:rsidRPr="00320FE3" w:rsidRDefault="00320FE3" w:rsidP="00320FE3">
      <w:pPr>
        <w:jc w:val="both"/>
        <w:rPr>
          <w:rFonts w:cs="Times New Roman"/>
        </w:rPr>
      </w:pPr>
      <w:r w:rsidRPr="00320FE3">
        <w:rPr>
          <w:rFonts w:cs="Times New Roman"/>
        </w:rPr>
        <w:t>Recent scholarly work suggests that sustainability has evolved from a peripheral concern into a central determinant of business legitimacy and long-term success. Consumers increasingly evaluate businesses based on environmental performance, social responsibility, and ethical conduct. At the same time, digital entrepreneurship has generated new ethical challenges related to data collection, artificial intelligence, algorithmic decision-making, intellectual property protection, misinformation, and platform dependency. These developments indicate that the future viability of solopreneurial ventures may depend not only on economic performance but also on their ability to address broader societal expectations.</w:t>
      </w:r>
    </w:p>
    <w:p w14:paraId="6BB9351B" w14:textId="77777777" w:rsidR="00320FE3" w:rsidRPr="00320FE3" w:rsidRDefault="00320FE3" w:rsidP="00320FE3">
      <w:pPr>
        <w:jc w:val="both"/>
        <w:rPr>
          <w:rFonts w:cs="Times New Roman"/>
        </w:rPr>
      </w:pPr>
      <w:r w:rsidRPr="00320FE3">
        <w:rPr>
          <w:rFonts w:cs="Times New Roman"/>
        </w:rPr>
        <w:t>Despite growing academic interest in entrepreneurship and sustainability, the intersection of solopreneurship, sustainability, and ethics remains relatively underexplored. Existing studies are often fragmented across disciplines such as entrepreneurship, digital business, sustainability management, innovation studies, and business ethics. Consequently, there is a need for a comprehensive synthesis that integrates these diverse perspectives and identifies emerging patterns, theoretical developments, and research gaps.</w:t>
      </w:r>
    </w:p>
    <w:p w14:paraId="3B374478" w14:textId="77777777" w:rsidR="00320FE3" w:rsidRDefault="00320FE3" w:rsidP="00320FE3">
      <w:pPr>
        <w:jc w:val="both"/>
        <w:rPr>
          <w:rFonts w:cs="Times New Roman"/>
        </w:rPr>
      </w:pPr>
      <w:r w:rsidRPr="00320FE3">
        <w:rPr>
          <w:rFonts w:cs="Times New Roman"/>
        </w:rPr>
        <w:t xml:space="preserve">This paper seeks to address this gap by examining sustainability and ethical considerations within the broader context of the solopreneurial revolution. Specifically, the study aims to: (1) analyse the conceptual foundations of solopreneurship; (2) examine the role of sustainability in shaping solopreneurial business practices; (3) evaluate the ethical challenges encountered by independent entrepreneurs in the digital economy; (4) review empirical </w:t>
      </w:r>
      <w:r w:rsidRPr="00320FE3">
        <w:rPr>
          <w:rFonts w:cs="Times New Roman"/>
        </w:rPr>
        <w:lastRenderedPageBreak/>
        <w:t>and theoretical contributions within existing literature; and (5) identify future directions for research and policy development. By integrating insights from multiple streams of scholarship, the study contributes to a more comprehensive understanding of how sustainability and ethics influence the evolution of contemporary entrepreneurial activity.</w:t>
      </w:r>
    </w:p>
    <w:p w14:paraId="06050187" w14:textId="77777777" w:rsidR="00D15DAF" w:rsidRPr="00320FE3" w:rsidRDefault="00D15DAF" w:rsidP="00320FE3">
      <w:pPr>
        <w:jc w:val="both"/>
        <w:rPr>
          <w:rFonts w:cs="Times New Roman"/>
        </w:rPr>
      </w:pPr>
    </w:p>
    <w:p w14:paraId="6E732A54" w14:textId="68B71612" w:rsidR="00320FE3" w:rsidRPr="00320FE3" w:rsidRDefault="00320FE3" w:rsidP="00320FE3">
      <w:pPr>
        <w:jc w:val="both"/>
        <w:rPr>
          <w:rFonts w:cs="Times New Roman"/>
          <w:b/>
          <w:bCs/>
        </w:rPr>
      </w:pPr>
      <w:r w:rsidRPr="00320FE3">
        <w:rPr>
          <w:rFonts w:cs="Times New Roman"/>
          <w:b/>
          <w:bCs/>
        </w:rPr>
        <w:t>1.2 Research Problem</w:t>
      </w:r>
    </w:p>
    <w:p w14:paraId="532BC250" w14:textId="77777777" w:rsidR="00320FE3" w:rsidRPr="00320FE3" w:rsidRDefault="00320FE3" w:rsidP="00320FE3">
      <w:pPr>
        <w:jc w:val="both"/>
        <w:rPr>
          <w:rFonts w:cs="Times New Roman"/>
        </w:rPr>
      </w:pPr>
      <w:r w:rsidRPr="00320FE3">
        <w:rPr>
          <w:rFonts w:cs="Times New Roman"/>
        </w:rPr>
        <w:t>The rapid growth of digital technologies, online marketplaces, and platform-based business models has facilitated the emergence of solopreneurship as a significant form of entrepreneurial activity. While existing research has extensively examined entrepreneurship, digital business, and sustainability independently, limited scholarly attention has been devoted to understanding how sustainability and ethical considerations influence solopreneurial ventures specifically. Much of the current literature focuses on traditional entrepreneurial organizations with employees and established governance structures, leaving the unique experiences and challenges of solopreneurs relatively underexplored.</w:t>
      </w:r>
    </w:p>
    <w:p w14:paraId="50CA632F" w14:textId="77777777" w:rsidR="00320FE3" w:rsidRPr="00320FE3" w:rsidRDefault="00320FE3" w:rsidP="00320FE3">
      <w:pPr>
        <w:jc w:val="both"/>
        <w:rPr>
          <w:rFonts w:cs="Times New Roman"/>
        </w:rPr>
      </w:pPr>
      <w:r w:rsidRPr="00320FE3">
        <w:rPr>
          <w:rFonts w:cs="Times New Roman"/>
        </w:rPr>
        <w:t>Furthermore, sustainability and ethics are often treated as separate areas of inquiry despite their interconnected role in determining long-term business success. Solopreneurs increasingly face challenges related to environmental responsibility, data privacy, transparency, platform dependency, intellectual property protection, and stakeholder accountability. However, there remains insufficient understanding of how these issues affect business sustainability and decision-making within the solopreneurial context.</w:t>
      </w:r>
    </w:p>
    <w:p w14:paraId="7F4BE008" w14:textId="77777777" w:rsidR="00320FE3" w:rsidRPr="00320FE3" w:rsidRDefault="00320FE3" w:rsidP="00320FE3">
      <w:pPr>
        <w:jc w:val="both"/>
        <w:rPr>
          <w:rFonts w:cs="Times New Roman"/>
        </w:rPr>
      </w:pPr>
      <w:r w:rsidRPr="00320FE3">
        <w:rPr>
          <w:rFonts w:cs="Times New Roman"/>
        </w:rPr>
        <w:t>Given the growing economic significance of independent entrepreneurship in the digital economy, a comprehensive examination of sustainability and ethical considerations is necessary to address existing knowledge gaps and provide insights for researchers, practitioners, and policymakers.</w:t>
      </w:r>
    </w:p>
    <w:p w14:paraId="1CDE8A92" w14:textId="77777777" w:rsidR="00320FE3" w:rsidRPr="00320FE3" w:rsidRDefault="00320FE3" w:rsidP="00320FE3">
      <w:pPr>
        <w:jc w:val="both"/>
        <w:rPr>
          <w:rFonts w:cs="Times New Roman"/>
          <w:b/>
          <w:bCs/>
        </w:rPr>
      </w:pPr>
      <w:r w:rsidRPr="00320FE3">
        <w:rPr>
          <w:rFonts w:cs="Times New Roman"/>
          <w:b/>
          <w:bCs/>
        </w:rPr>
        <w:t>1.4 Research Objectives</w:t>
      </w:r>
    </w:p>
    <w:p w14:paraId="2076B9AA" w14:textId="77777777" w:rsidR="00320FE3" w:rsidRPr="00320FE3" w:rsidRDefault="00320FE3" w:rsidP="00320FE3">
      <w:pPr>
        <w:jc w:val="both"/>
        <w:rPr>
          <w:rFonts w:cs="Times New Roman"/>
        </w:rPr>
      </w:pPr>
      <w:r w:rsidRPr="00320FE3">
        <w:rPr>
          <w:rFonts w:cs="Times New Roman"/>
        </w:rPr>
        <w:t>The primary objective of this study is to examine sustainability and ethical considerations within the context of the solopreneurial revolution.</w:t>
      </w:r>
    </w:p>
    <w:p w14:paraId="05BD7232" w14:textId="77777777" w:rsidR="00320FE3" w:rsidRPr="00320FE3" w:rsidRDefault="00320FE3" w:rsidP="00320FE3">
      <w:pPr>
        <w:jc w:val="both"/>
        <w:rPr>
          <w:rFonts w:cs="Times New Roman"/>
        </w:rPr>
      </w:pPr>
      <w:r w:rsidRPr="00320FE3">
        <w:rPr>
          <w:rFonts w:cs="Times New Roman"/>
        </w:rPr>
        <w:t>The specific objectives are:</w:t>
      </w:r>
    </w:p>
    <w:p w14:paraId="4FD2ADEC" w14:textId="77777777" w:rsidR="00320FE3" w:rsidRPr="00320FE3" w:rsidRDefault="00320FE3" w:rsidP="00320FE3">
      <w:pPr>
        <w:numPr>
          <w:ilvl w:val="0"/>
          <w:numId w:val="7"/>
        </w:numPr>
        <w:jc w:val="both"/>
        <w:rPr>
          <w:rFonts w:cs="Times New Roman"/>
        </w:rPr>
      </w:pPr>
      <w:r w:rsidRPr="00320FE3">
        <w:rPr>
          <w:rFonts w:cs="Times New Roman"/>
        </w:rPr>
        <w:t>To analyse the concept and evolution of solopreneurship in the digital economy.</w:t>
      </w:r>
    </w:p>
    <w:p w14:paraId="606714B1" w14:textId="77777777" w:rsidR="00320FE3" w:rsidRPr="00320FE3" w:rsidRDefault="00320FE3" w:rsidP="00320FE3">
      <w:pPr>
        <w:numPr>
          <w:ilvl w:val="0"/>
          <w:numId w:val="7"/>
        </w:numPr>
        <w:jc w:val="both"/>
        <w:rPr>
          <w:rFonts w:cs="Times New Roman"/>
        </w:rPr>
      </w:pPr>
      <w:r w:rsidRPr="00320FE3">
        <w:rPr>
          <w:rFonts w:cs="Times New Roman"/>
        </w:rPr>
        <w:t>To examine the role of sustainability in shaping solopreneurial business practices and long-term business viability.</w:t>
      </w:r>
    </w:p>
    <w:p w14:paraId="6D91C1F5" w14:textId="77777777" w:rsidR="00320FE3" w:rsidRPr="00320FE3" w:rsidRDefault="00320FE3" w:rsidP="00320FE3">
      <w:pPr>
        <w:numPr>
          <w:ilvl w:val="0"/>
          <w:numId w:val="7"/>
        </w:numPr>
        <w:jc w:val="both"/>
        <w:rPr>
          <w:rFonts w:cs="Times New Roman"/>
        </w:rPr>
      </w:pPr>
      <w:r w:rsidRPr="00320FE3">
        <w:rPr>
          <w:rFonts w:cs="Times New Roman"/>
        </w:rPr>
        <w:t>To identify the major ethical challenges encountered by solopreneurs in digital business environments.</w:t>
      </w:r>
    </w:p>
    <w:p w14:paraId="0BCAD748" w14:textId="77777777" w:rsidR="00320FE3" w:rsidRPr="00320FE3" w:rsidRDefault="00320FE3" w:rsidP="00320FE3">
      <w:pPr>
        <w:numPr>
          <w:ilvl w:val="0"/>
          <w:numId w:val="7"/>
        </w:numPr>
        <w:jc w:val="both"/>
        <w:rPr>
          <w:rFonts w:cs="Times New Roman"/>
        </w:rPr>
      </w:pPr>
      <w:r w:rsidRPr="00320FE3">
        <w:rPr>
          <w:rFonts w:cs="Times New Roman"/>
        </w:rPr>
        <w:t>To review and synthesize existing empirical and theoretical literature relating to sustainability and ethics in solopreneurship.</w:t>
      </w:r>
    </w:p>
    <w:p w14:paraId="7FB1A19F" w14:textId="77777777" w:rsidR="00320FE3" w:rsidRDefault="00320FE3" w:rsidP="00320FE3">
      <w:pPr>
        <w:numPr>
          <w:ilvl w:val="0"/>
          <w:numId w:val="7"/>
        </w:numPr>
        <w:jc w:val="both"/>
        <w:rPr>
          <w:rFonts w:cs="Times New Roman"/>
        </w:rPr>
      </w:pPr>
      <w:r w:rsidRPr="00320FE3">
        <w:rPr>
          <w:rFonts w:cs="Times New Roman"/>
        </w:rPr>
        <w:t>To identify research gaps and propose directions for future scholarly investigation.</w:t>
      </w:r>
    </w:p>
    <w:p w14:paraId="060FE83B" w14:textId="77777777" w:rsidR="00D15DAF" w:rsidRPr="00320FE3" w:rsidRDefault="00D15DAF" w:rsidP="00D15DAF">
      <w:pPr>
        <w:ind w:left="720"/>
        <w:jc w:val="both"/>
        <w:rPr>
          <w:rFonts w:cs="Times New Roman"/>
        </w:rPr>
      </w:pPr>
    </w:p>
    <w:p w14:paraId="5C924101" w14:textId="77777777" w:rsidR="00320FE3" w:rsidRPr="00320FE3" w:rsidRDefault="00320FE3" w:rsidP="00320FE3">
      <w:pPr>
        <w:jc w:val="both"/>
        <w:rPr>
          <w:rFonts w:cs="Times New Roman"/>
          <w:b/>
          <w:bCs/>
        </w:rPr>
      </w:pPr>
      <w:r w:rsidRPr="00320FE3">
        <w:rPr>
          <w:rFonts w:cs="Times New Roman"/>
          <w:b/>
          <w:bCs/>
        </w:rPr>
        <w:t>1.5 Significance of the Study</w:t>
      </w:r>
    </w:p>
    <w:p w14:paraId="71D4A119" w14:textId="77777777" w:rsidR="00320FE3" w:rsidRPr="00320FE3" w:rsidRDefault="00320FE3" w:rsidP="00320FE3">
      <w:pPr>
        <w:jc w:val="both"/>
        <w:rPr>
          <w:rFonts w:cs="Times New Roman"/>
        </w:rPr>
      </w:pPr>
      <w:r w:rsidRPr="00320FE3">
        <w:rPr>
          <w:rFonts w:cs="Times New Roman"/>
        </w:rPr>
        <w:t>This study is significant because it contributes to the growing body of knowledge on solopreneurship, an increasingly important yet relatively underexplored form of entrepreneurship. As digital technologies continue to reshape labour markets and business structures, understanding the sustainability and ethical dimensions of solopreneurial activity becomes increasingly relevant.</w:t>
      </w:r>
    </w:p>
    <w:p w14:paraId="05351ED7" w14:textId="77777777" w:rsidR="00320FE3" w:rsidRPr="00320FE3" w:rsidRDefault="00320FE3" w:rsidP="00320FE3">
      <w:pPr>
        <w:jc w:val="both"/>
        <w:rPr>
          <w:rFonts w:cs="Times New Roman"/>
        </w:rPr>
      </w:pPr>
      <w:r w:rsidRPr="00320FE3">
        <w:rPr>
          <w:rFonts w:cs="Times New Roman"/>
        </w:rPr>
        <w:t>From a theoretical perspective, the study integrates insights from entrepreneurship, sustainability, and business ethics literature to provide a comprehensive understanding of the challenges and opportunities facing solopreneurs. By synthesizing diverse scholarly perspectives, the paper contributes to the development of a more holistic framework for analysing independent entrepreneurial ventures.</w:t>
      </w:r>
    </w:p>
    <w:p w14:paraId="61ECE12A" w14:textId="77777777" w:rsidR="00320FE3" w:rsidRPr="00320FE3" w:rsidRDefault="00320FE3" w:rsidP="00320FE3">
      <w:pPr>
        <w:jc w:val="both"/>
        <w:rPr>
          <w:rFonts w:cs="Times New Roman"/>
        </w:rPr>
      </w:pPr>
      <w:r w:rsidRPr="00320FE3">
        <w:rPr>
          <w:rFonts w:cs="Times New Roman"/>
        </w:rPr>
        <w:t xml:space="preserve">From a practical perspective, the findings may assist solopreneurs in adopting sustainable and ethical business practices that enhance long-term competitiveness, </w:t>
      </w:r>
      <w:r w:rsidRPr="00320FE3">
        <w:rPr>
          <w:rFonts w:cs="Times New Roman"/>
        </w:rPr>
        <w:lastRenderedPageBreak/>
        <w:t>stakeholder trust, and business resilience. The study also provides valuable insights for policymakers, educators, and entrepreneurial support organizations seeking to promote responsible entrepreneurship in the digital economy.</w:t>
      </w:r>
    </w:p>
    <w:p w14:paraId="1E4151FB" w14:textId="45491803" w:rsidR="00320FE3" w:rsidRDefault="00320FE3" w:rsidP="00320FE3">
      <w:pPr>
        <w:jc w:val="both"/>
        <w:rPr>
          <w:rFonts w:cs="Times New Roman"/>
        </w:rPr>
      </w:pPr>
      <w:r w:rsidRPr="00320FE3">
        <w:rPr>
          <w:rFonts w:cs="Times New Roman"/>
        </w:rPr>
        <w:t>Finally, by identifying existing research gaps, the study establishes a foundation for future empirical and theoretical research on the intersection of solopreneurship, sustainability, and ethical business conduct.</w:t>
      </w:r>
    </w:p>
    <w:p w14:paraId="3DBCC0E3" w14:textId="77777777" w:rsidR="00D15DAF" w:rsidRPr="00320FE3" w:rsidRDefault="00D15DAF" w:rsidP="00320FE3">
      <w:pPr>
        <w:jc w:val="both"/>
        <w:rPr>
          <w:rFonts w:cs="Times New Roman"/>
        </w:rPr>
      </w:pPr>
    </w:p>
    <w:p w14:paraId="2936B697" w14:textId="77777777" w:rsidR="00320FE3" w:rsidRPr="00320FE3" w:rsidRDefault="00320FE3" w:rsidP="00320FE3">
      <w:pPr>
        <w:jc w:val="both"/>
        <w:rPr>
          <w:rFonts w:cs="Times New Roman"/>
          <w:b/>
          <w:bCs/>
        </w:rPr>
      </w:pPr>
      <w:r w:rsidRPr="00320FE3">
        <w:rPr>
          <w:rFonts w:cs="Times New Roman"/>
          <w:b/>
          <w:bCs/>
        </w:rPr>
        <w:t>2. Literature Review</w:t>
      </w:r>
    </w:p>
    <w:p w14:paraId="33078F54" w14:textId="77777777" w:rsidR="00320FE3" w:rsidRPr="00320FE3" w:rsidRDefault="00320FE3" w:rsidP="00320FE3">
      <w:pPr>
        <w:jc w:val="both"/>
        <w:rPr>
          <w:rFonts w:cs="Times New Roman"/>
          <w:b/>
          <w:bCs/>
        </w:rPr>
      </w:pPr>
      <w:r w:rsidRPr="00320FE3">
        <w:rPr>
          <w:rFonts w:cs="Times New Roman"/>
          <w:b/>
          <w:bCs/>
        </w:rPr>
        <w:t>2.1 Conceptual Foundations of Solopreneurship</w:t>
      </w:r>
    </w:p>
    <w:p w14:paraId="44126680" w14:textId="61978531" w:rsidR="00320FE3" w:rsidRPr="00320FE3" w:rsidRDefault="00320FE3" w:rsidP="00320FE3">
      <w:pPr>
        <w:jc w:val="both"/>
        <w:rPr>
          <w:rFonts w:cs="Times New Roman"/>
        </w:rPr>
      </w:pPr>
      <w:r w:rsidRPr="00320FE3">
        <w:rPr>
          <w:rFonts w:cs="Times New Roman"/>
        </w:rPr>
        <w:t>The rise of digital technologies and platform-based business models has transformed traditional entrepreneurial activity and contributed to the growth of solopreneurship. Solopreneurs are individuals who independently establish, manage, and operate business ventures without maintaining a permanent workforce. Unlike conventional entrepreneurs who often pursue organizational expansion, solopreneurs generally prioritize autonomy, flexibility, and direct control over business operations.</w:t>
      </w:r>
      <w:r w:rsidRPr="00320FE3">
        <w:rPr>
          <w:rStyle w:val="FootnoteReference"/>
          <w:rFonts w:cs="Times New Roman"/>
        </w:rPr>
        <w:footnoteReference w:id="1"/>
      </w:r>
    </w:p>
    <w:p w14:paraId="10F3264D" w14:textId="576E988E" w:rsidR="00320FE3" w:rsidRPr="00320FE3" w:rsidRDefault="00320FE3" w:rsidP="00320FE3">
      <w:pPr>
        <w:jc w:val="both"/>
        <w:rPr>
          <w:rFonts w:cs="Times New Roman"/>
        </w:rPr>
      </w:pPr>
      <w:r w:rsidRPr="00320FE3">
        <w:rPr>
          <w:rFonts w:cs="Times New Roman"/>
        </w:rPr>
        <w:t>Recent studies suggest that technological advancements, declining entry barriers, and the expansion of digital marketplaces have enabled individuals to engage in entrepreneurial activities with relatively limited financial resources.</w:t>
      </w:r>
      <w:r w:rsidRPr="00320FE3">
        <w:rPr>
          <w:rStyle w:val="FootnoteReference"/>
          <w:rFonts w:cs="Times New Roman"/>
        </w:rPr>
        <w:footnoteReference w:id="2"/>
      </w:r>
      <w:r w:rsidRPr="00320FE3">
        <w:rPr>
          <w:rFonts w:cs="Times New Roman"/>
        </w:rPr>
        <w:t xml:space="preserve"> The increasing popularity of remote work and freelance platforms has further accelerated the growth of independent entrepreneurial ventures across industries such as </w:t>
      </w:r>
      <w:r w:rsidRPr="00320FE3">
        <w:rPr>
          <w:rFonts w:cs="Times New Roman"/>
        </w:rPr>
        <w:t>consulting, education, content creation, software development, and digital marketing.</w:t>
      </w:r>
      <w:r w:rsidRPr="00320FE3">
        <w:rPr>
          <w:rStyle w:val="FootnoteReference"/>
          <w:rFonts w:cs="Times New Roman"/>
        </w:rPr>
        <w:footnoteReference w:id="3"/>
      </w:r>
    </w:p>
    <w:p w14:paraId="5B111DBB" w14:textId="77777777" w:rsidR="00320FE3" w:rsidRPr="00320FE3" w:rsidRDefault="00320FE3" w:rsidP="00320FE3">
      <w:pPr>
        <w:jc w:val="both"/>
        <w:rPr>
          <w:rFonts w:cs="Times New Roman"/>
          <w:b/>
          <w:bCs/>
        </w:rPr>
      </w:pPr>
      <w:r w:rsidRPr="00320FE3">
        <w:rPr>
          <w:rFonts w:cs="Times New Roman"/>
          <w:b/>
          <w:bCs/>
        </w:rPr>
        <w:t>2.2 Sustainability in Solopreneurial Ventures</w:t>
      </w:r>
    </w:p>
    <w:p w14:paraId="3AAE6CE5" w14:textId="2A7B449C" w:rsidR="00320FE3" w:rsidRPr="00320FE3" w:rsidRDefault="00320FE3" w:rsidP="00320FE3">
      <w:pPr>
        <w:jc w:val="both"/>
        <w:rPr>
          <w:rFonts w:cs="Times New Roman"/>
        </w:rPr>
      </w:pPr>
      <w:r w:rsidRPr="00320FE3">
        <w:rPr>
          <w:rFonts w:cs="Times New Roman"/>
        </w:rPr>
        <w:t>Sustainability has emerged as a central concern within entrepreneurship research. The concept extends beyond environmental conservation and incorporates economic viability and social responsibility. According to the Triple Bottom Line framework, sustainable businesses must balance economic, social, and environmental objectives to ensure long-term success.</w:t>
      </w:r>
      <w:r w:rsidRPr="00320FE3">
        <w:rPr>
          <w:rStyle w:val="FootnoteReference"/>
          <w:rFonts w:cs="Times New Roman"/>
        </w:rPr>
        <w:footnoteReference w:id="4"/>
      </w:r>
    </w:p>
    <w:p w14:paraId="50945E7D" w14:textId="4A5AF4C0" w:rsidR="00320FE3" w:rsidRPr="00320FE3" w:rsidRDefault="00320FE3" w:rsidP="00320FE3">
      <w:pPr>
        <w:jc w:val="both"/>
        <w:rPr>
          <w:rFonts w:cs="Times New Roman"/>
        </w:rPr>
      </w:pPr>
      <w:r w:rsidRPr="00320FE3">
        <w:rPr>
          <w:rFonts w:cs="Times New Roman"/>
        </w:rPr>
        <w:t>Research indicates that solopreneurs possess unique opportunities to integrate sustainability into their business models because decision-making authority is concentrated in a single individual.</w:t>
      </w:r>
      <w:r w:rsidRPr="00320FE3">
        <w:rPr>
          <w:rStyle w:val="FootnoteReference"/>
          <w:rFonts w:cs="Times New Roman"/>
        </w:rPr>
        <w:footnoteReference w:id="5"/>
      </w:r>
      <w:r w:rsidRPr="00320FE3">
        <w:rPr>
          <w:rFonts w:cs="Times New Roman"/>
        </w:rPr>
        <w:t>Digital business models can reduce operational costs, lower resource consumption, and minimize environmental impacts associated with physical infrastructure.</w:t>
      </w:r>
      <w:r w:rsidRPr="00320FE3">
        <w:rPr>
          <w:rStyle w:val="FootnoteReference"/>
          <w:rFonts w:cs="Times New Roman"/>
        </w:rPr>
        <w:footnoteReference w:id="6"/>
      </w:r>
      <w:r w:rsidRPr="00320FE3">
        <w:rPr>
          <w:rFonts w:cs="Times New Roman"/>
        </w:rPr>
        <w:t>Furthermore, sustainable business practices have been linked to improved customer trust, business resilience, and long-term competitiveness.</w:t>
      </w:r>
      <w:r w:rsidRPr="00320FE3">
        <w:rPr>
          <w:rStyle w:val="FootnoteReference"/>
          <w:rFonts w:cs="Times New Roman"/>
        </w:rPr>
        <w:footnoteReference w:id="7"/>
      </w:r>
    </w:p>
    <w:p w14:paraId="00038AAC" w14:textId="77777777" w:rsidR="00D15DAF" w:rsidRDefault="00D15DAF" w:rsidP="00320FE3">
      <w:pPr>
        <w:jc w:val="both"/>
        <w:rPr>
          <w:rFonts w:cs="Times New Roman"/>
          <w:b/>
          <w:bCs/>
        </w:rPr>
      </w:pPr>
    </w:p>
    <w:p w14:paraId="66F9BE52" w14:textId="0D408A3A" w:rsidR="00320FE3" w:rsidRPr="00320FE3" w:rsidRDefault="00320FE3" w:rsidP="00320FE3">
      <w:pPr>
        <w:jc w:val="both"/>
        <w:rPr>
          <w:rFonts w:cs="Times New Roman"/>
          <w:b/>
          <w:bCs/>
        </w:rPr>
      </w:pPr>
      <w:r w:rsidRPr="00320FE3">
        <w:rPr>
          <w:rFonts w:cs="Times New Roman"/>
          <w:b/>
          <w:bCs/>
        </w:rPr>
        <w:t>2.3 Ethical Considerations in the Digital Economy</w:t>
      </w:r>
    </w:p>
    <w:p w14:paraId="1607329F" w14:textId="233D796E" w:rsidR="00320FE3" w:rsidRPr="00320FE3" w:rsidRDefault="00320FE3" w:rsidP="00320FE3">
      <w:pPr>
        <w:jc w:val="both"/>
        <w:rPr>
          <w:rFonts w:cs="Times New Roman"/>
        </w:rPr>
      </w:pPr>
      <w:r w:rsidRPr="00320FE3">
        <w:rPr>
          <w:rFonts w:cs="Times New Roman"/>
        </w:rPr>
        <w:t xml:space="preserve">The increasing reliance on digital platforms has introduced complex ethical challenges for solopreneurs. Issues relating to consumer privacy, transparency, algorithmic governance, and responsible data management have attracted </w:t>
      </w:r>
      <w:r w:rsidRPr="00320FE3">
        <w:rPr>
          <w:rFonts w:cs="Times New Roman"/>
        </w:rPr>
        <w:lastRenderedPageBreak/>
        <w:t>considerable scholarly attention.</w:t>
      </w:r>
      <w:r w:rsidRPr="00320FE3">
        <w:rPr>
          <w:rStyle w:val="FootnoteReference"/>
          <w:rFonts w:cs="Times New Roman"/>
        </w:rPr>
        <w:footnoteReference w:id="8"/>
      </w:r>
      <w:r w:rsidRPr="00320FE3">
        <w:rPr>
          <w:rFonts w:cs="Times New Roman"/>
        </w:rPr>
        <w:t xml:space="preserve"> Ethical business conduct requires entrepreneurs to maintain transparency in their interactions with customers and ensure the responsible use of personal information.</w:t>
      </w:r>
      <w:r w:rsidRPr="00320FE3">
        <w:rPr>
          <w:rStyle w:val="FootnoteReference"/>
          <w:rFonts w:cs="Times New Roman"/>
        </w:rPr>
        <w:footnoteReference w:id="9"/>
      </w:r>
    </w:p>
    <w:p w14:paraId="20FFCE1F" w14:textId="77777777" w:rsidR="00320FE3" w:rsidRPr="00320FE3" w:rsidRDefault="00320FE3" w:rsidP="00320FE3">
      <w:pPr>
        <w:jc w:val="both"/>
        <w:rPr>
          <w:rFonts w:cs="Times New Roman"/>
        </w:rPr>
      </w:pPr>
      <w:r w:rsidRPr="00320FE3">
        <w:rPr>
          <w:rFonts w:cs="Times New Roman"/>
        </w:rPr>
        <w:t>The growing influence of social media and digital marketing has also intensified concerns regarding deceptive advertising, sponsored content disclosure, and misinformation.</w:t>
      </w:r>
      <w:r w:rsidRPr="00320FE3">
        <w:rPr>
          <w:rStyle w:val="FootnoteReference"/>
          <w:rFonts w:cs="Times New Roman"/>
        </w:rPr>
        <w:footnoteReference w:id="10"/>
      </w:r>
      <w:r w:rsidRPr="00320FE3">
        <w:rPr>
          <w:rFonts w:cs="Times New Roman"/>
        </w:rPr>
        <w:t xml:space="preserve"> Studies suggest that ethical behaviour contributes significantly to consumer trust and long-term business sustainability.</w:t>
      </w:r>
      <w:r w:rsidRPr="00320FE3">
        <w:rPr>
          <w:rStyle w:val="FootnoteReference"/>
          <w:rFonts w:cs="Times New Roman"/>
        </w:rPr>
        <w:footnoteReference w:id="11"/>
      </w:r>
      <w:r w:rsidRPr="00320FE3">
        <w:rPr>
          <w:rFonts w:cs="Times New Roman"/>
        </w:rPr>
        <w:t>Additionally, dependence on third-party platforms exposes solopreneurs to risks associated with algorithmic changes, platform policies, and unequal access to digital visibility.</w:t>
      </w:r>
      <w:r w:rsidRPr="00320FE3">
        <w:rPr>
          <w:rStyle w:val="FootnoteReference"/>
          <w:rFonts w:cs="Times New Roman"/>
        </w:rPr>
        <w:footnoteReference w:id="12"/>
      </w:r>
    </w:p>
    <w:p w14:paraId="42834CC9" w14:textId="77777777" w:rsidR="00D15DAF" w:rsidRDefault="00D15DAF" w:rsidP="00320FE3">
      <w:pPr>
        <w:jc w:val="both"/>
        <w:rPr>
          <w:rFonts w:cs="Times New Roman"/>
          <w:b/>
          <w:bCs/>
        </w:rPr>
      </w:pPr>
    </w:p>
    <w:p w14:paraId="5050BC2A" w14:textId="22EB936C" w:rsidR="00320FE3" w:rsidRPr="00320FE3" w:rsidRDefault="00320FE3" w:rsidP="00320FE3">
      <w:pPr>
        <w:jc w:val="both"/>
        <w:rPr>
          <w:rFonts w:cs="Times New Roman"/>
          <w:b/>
          <w:bCs/>
        </w:rPr>
      </w:pPr>
      <w:r w:rsidRPr="00320FE3">
        <w:rPr>
          <w:rFonts w:cs="Times New Roman"/>
          <w:b/>
          <w:bCs/>
        </w:rPr>
        <w:t>2.4 Theoretical Perspectives</w:t>
      </w:r>
    </w:p>
    <w:p w14:paraId="647CE482" w14:textId="09A6BDC7" w:rsidR="00320FE3" w:rsidRPr="00320FE3" w:rsidRDefault="00320FE3" w:rsidP="00320FE3">
      <w:pPr>
        <w:tabs>
          <w:tab w:val="num" w:pos="720"/>
        </w:tabs>
        <w:jc w:val="both"/>
        <w:rPr>
          <w:rFonts w:cs="Times New Roman"/>
        </w:rPr>
      </w:pPr>
      <w:r w:rsidRPr="00320FE3">
        <w:rPr>
          <w:rFonts w:cs="Times New Roman"/>
        </w:rPr>
        <w:t>Several theoretical frameworks provide insight into sustainability and ethics within solopreneurship. Stakeholder Theory emphasizes the responsibility of businesses toward customers, communities, suppliers, and society.</w:t>
      </w:r>
      <w:r w:rsidRPr="00320FE3">
        <w:rPr>
          <w:rStyle w:val="FootnoteReference"/>
          <w:rFonts w:cs="Times New Roman"/>
        </w:rPr>
        <w:footnoteReference w:id="13"/>
      </w:r>
      <w:r w:rsidRPr="00320FE3">
        <w:rPr>
          <w:rFonts w:cs="Times New Roman"/>
        </w:rPr>
        <w:t xml:space="preserve"> Sustainable Entrepreneurship Theory argues that entrepreneurial ventures can simultaneously generate economic value while addressing social and environmental challenges.</w:t>
      </w:r>
      <w:r w:rsidRPr="00320FE3">
        <w:rPr>
          <w:rStyle w:val="FootnoteReference"/>
          <w:rFonts w:cs="Times New Roman"/>
        </w:rPr>
        <w:footnoteReference w:id="14"/>
      </w:r>
      <w:r w:rsidRPr="00320FE3">
        <w:rPr>
          <w:rFonts w:cs="Times New Roman"/>
        </w:rPr>
        <w:t xml:space="preserve">The Resource-Based View further suggests that intangible resources such as reputation, knowledge, trust, and ethical credibility can create sustainable competitive. </w:t>
      </w:r>
    </w:p>
    <w:p w14:paraId="34781864" w14:textId="77777777" w:rsidR="00D15DAF" w:rsidRDefault="00D15DAF" w:rsidP="00320FE3">
      <w:pPr>
        <w:tabs>
          <w:tab w:val="num" w:pos="720"/>
        </w:tabs>
        <w:jc w:val="both"/>
        <w:rPr>
          <w:rFonts w:cs="Times New Roman"/>
          <w:b/>
          <w:bCs/>
        </w:rPr>
      </w:pPr>
    </w:p>
    <w:p w14:paraId="28E4D8B3" w14:textId="42258550" w:rsidR="00320FE3" w:rsidRPr="00320FE3" w:rsidRDefault="00320FE3" w:rsidP="00320FE3">
      <w:pPr>
        <w:tabs>
          <w:tab w:val="num" w:pos="720"/>
        </w:tabs>
        <w:jc w:val="both"/>
        <w:rPr>
          <w:rFonts w:cs="Times New Roman"/>
          <w:b/>
          <w:bCs/>
        </w:rPr>
      </w:pPr>
      <w:r w:rsidRPr="00320FE3">
        <w:rPr>
          <w:rFonts w:cs="Times New Roman"/>
          <w:b/>
          <w:bCs/>
        </w:rPr>
        <w:t>3. Methodology</w:t>
      </w:r>
    </w:p>
    <w:p w14:paraId="6E5A0312" w14:textId="781C00C3" w:rsidR="00320FE3" w:rsidRPr="00320FE3" w:rsidRDefault="00320FE3" w:rsidP="00320FE3">
      <w:pPr>
        <w:tabs>
          <w:tab w:val="num" w:pos="720"/>
        </w:tabs>
        <w:jc w:val="both"/>
        <w:rPr>
          <w:rFonts w:cs="Times New Roman"/>
        </w:rPr>
      </w:pPr>
      <w:r w:rsidRPr="00320FE3">
        <w:rPr>
          <w:rFonts w:cs="Times New Roman"/>
        </w:rPr>
        <w:t xml:space="preserve">This study adopts a systematic literature review (SLR) approach to examine sustainability and ethical considerations </w:t>
      </w:r>
      <w:r w:rsidRPr="00320FE3">
        <w:rPr>
          <w:rFonts w:cs="Times New Roman"/>
        </w:rPr>
        <w:t>within the solopreneurial revolution. A systematic review was considered appropriate because research on solopreneurship is dispersed across multiple disciplines, including entrepreneurship, sustainability studies, digital business, and business ethics. The method enables the identification, evaluation, and synthesis of existing scholarly knowledge in a structured manner.</w:t>
      </w:r>
      <w:r w:rsidRPr="00320FE3">
        <w:rPr>
          <w:rStyle w:val="FootnoteReference"/>
          <w:rFonts w:cs="Times New Roman"/>
        </w:rPr>
        <w:footnoteReference w:id="15"/>
      </w:r>
    </w:p>
    <w:p w14:paraId="0E34C4A6" w14:textId="075EF2A5" w:rsidR="00320FE3" w:rsidRPr="00320FE3" w:rsidRDefault="00320FE3" w:rsidP="00320FE3">
      <w:pPr>
        <w:tabs>
          <w:tab w:val="num" w:pos="720"/>
        </w:tabs>
        <w:jc w:val="both"/>
        <w:rPr>
          <w:rFonts w:cs="Times New Roman"/>
        </w:rPr>
      </w:pPr>
      <w:r w:rsidRPr="00320FE3">
        <w:rPr>
          <w:rFonts w:cs="Times New Roman"/>
        </w:rPr>
        <w:t>Relevant literature was collected from major academic databases, including Scopus, Web of Science, Google Scholar, Emerald Insight, SpringerLink, and ScienceDirect. The search process utilized keywords such as “solopreneurship,” “solo entrepreneurship,” “digital entrepreneurship,” “sustainable entrepreneurship,” “business ethics,” “platform economy,” and “responsible innovation.” Only peer-reviewed journal articles, scholarly books, conference proceedings, and academic reports published in English were considered for inclusion.</w:t>
      </w:r>
      <w:r w:rsidRPr="00320FE3">
        <w:rPr>
          <w:rStyle w:val="FootnoteReference"/>
          <w:rFonts w:cs="Times New Roman"/>
        </w:rPr>
        <w:footnoteReference w:id="16"/>
      </w:r>
    </w:p>
    <w:p w14:paraId="70FD53A2" w14:textId="1BB55F2F" w:rsidR="00320FE3" w:rsidRPr="00320FE3" w:rsidRDefault="00320FE3" w:rsidP="00320FE3">
      <w:pPr>
        <w:tabs>
          <w:tab w:val="num" w:pos="720"/>
        </w:tabs>
        <w:jc w:val="both"/>
        <w:rPr>
          <w:rFonts w:cs="Times New Roman"/>
        </w:rPr>
      </w:pPr>
      <w:r w:rsidRPr="00320FE3">
        <w:rPr>
          <w:rFonts w:cs="Times New Roman"/>
        </w:rPr>
        <w:t xml:space="preserve">The selected studies were screened based on relevance, quality, and alignment with the objectives of the study. Following the screening process, the literature was analysed using thematic analysis. The studies were categorized into themes relating to sustainability practices, ethical challenges, digital platforms, entrepreneurial resilience, and stakeholder relationships. The findings were subsequently synthesized to identify </w:t>
      </w:r>
      <w:r w:rsidRPr="00320FE3">
        <w:rPr>
          <w:rFonts w:cs="Times New Roman"/>
        </w:rPr>
        <w:lastRenderedPageBreak/>
        <w:t>recurring patterns, theoretical insights, and gaps within the existing body of literature.</w:t>
      </w:r>
      <w:r w:rsidRPr="00320FE3">
        <w:rPr>
          <w:rStyle w:val="FootnoteReference"/>
          <w:rFonts w:cs="Times New Roman"/>
        </w:rPr>
        <w:footnoteReference w:id="17"/>
      </w:r>
    </w:p>
    <w:p w14:paraId="5B0ACCE0" w14:textId="77777777" w:rsidR="00D15DAF" w:rsidRDefault="00D15DAF" w:rsidP="00320FE3">
      <w:pPr>
        <w:tabs>
          <w:tab w:val="num" w:pos="720"/>
        </w:tabs>
        <w:jc w:val="both"/>
        <w:rPr>
          <w:rFonts w:cs="Times New Roman"/>
          <w:b/>
          <w:bCs/>
        </w:rPr>
      </w:pPr>
    </w:p>
    <w:p w14:paraId="417E5434" w14:textId="7E4C955B" w:rsidR="00320FE3" w:rsidRPr="00320FE3" w:rsidRDefault="00320FE3" w:rsidP="00320FE3">
      <w:pPr>
        <w:tabs>
          <w:tab w:val="num" w:pos="720"/>
        </w:tabs>
        <w:jc w:val="both"/>
        <w:rPr>
          <w:rFonts w:cs="Times New Roman"/>
          <w:b/>
          <w:bCs/>
        </w:rPr>
      </w:pPr>
      <w:r w:rsidRPr="00320FE3">
        <w:rPr>
          <w:rFonts w:cs="Times New Roman"/>
          <w:b/>
          <w:bCs/>
        </w:rPr>
        <w:t>4. Findings</w:t>
      </w:r>
    </w:p>
    <w:p w14:paraId="26712D87" w14:textId="77777777" w:rsidR="00320FE3" w:rsidRPr="00320FE3" w:rsidRDefault="00320FE3" w:rsidP="00320FE3">
      <w:pPr>
        <w:tabs>
          <w:tab w:val="num" w:pos="720"/>
        </w:tabs>
        <w:jc w:val="both"/>
        <w:rPr>
          <w:rFonts w:cs="Times New Roman"/>
        </w:rPr>
      </w:pPr>
      <w:r w:rsidRPr="00320FE3">
        <w:rPr>
          <w:rFonts w:cs="Times New Roman"/>
        </w:rPr>
        <w:t>The review of existing literature revealed five major themes concerning sustainability and ethical considerations in the solopreneurial revolution.</w:t>
      </w:r>
    </w:p>
    <w:p w14:paraId="5EEC5754" w14:textId="77777777" w:rsidR="00320FE3" w:rsidRPr="00320FE3" w:rsidRDefault="00320FE3" w:rsidP="00320FE3">
      <w:pPr>
        <w:tabs>
          <w:tab w:val="num" w:pos="720"/>
        </w:tabs>
        <w:jc w:val="both"/>
        <w:rPr>
          <w:rFonts w:cs="Times New Roman"/>
          <w:b/>
          <w:bCs/>
        </w:rPr>
      </w:pPr>
      <w:r w:rsidRPr="00320FE3">
        <w:rPr>
          <w:rFonts w:cs="Times New Roman"/>
          <w:b/>
          <w:bCs/>
        </w:rPr>
        <w:t>4.1 Sustainability as a Strategic Business Practice</w:t>
      </w:r>
    </w:p>
    <w:p w14:paraId="2BDF0FB4" w14:textId="576A6DE6" w:rsidR="00320FE3" w:rsidRPr="00320FE3" w:rsidRDefault="00320FE3" w:rsidP="00320FE3">
      <w:pPr>
        <w:tabs>
          <w:tab w:val="num" w:pos="720"/>
        </w:tabs>
        <w:jc w:val="both"/>
        <w:rPr>
          <w:rFonts w:cs="Times New Roman"/>
        </w:rPr>
      </w:pPr>
      <w:r w:rsidRPr="00320FE3">
        <w:rPr>
          <w:rFonts w:cs="Times New Roman"/>
        </w:rPr>
        <w:t>The literature indicates that sustainability is increasingly viewed as a strategic necessity rather than a voluntary initiative. Several studies found that consumers are more likely to support businesses that demonstrate environmental responsibility and social commitment. Sustainable practices such as digital service delivery, reduced resource consumption, and responsible sourcing contribute to both business resilience and competitive advantage.</w:t>
      </w:r>
      <w:r w:rsidRPr="00320FE3">
        <w:rPr>
          <w:rStyle w:val="FootnoteReference"/>
          <w:rFonts w:cs="Times New Roman"/>
        </w:rPr>
        <w:footnoteReference w:id="18"/>
      </w:r>
    </w:p>
    <w:p w14:paraId="0AD26DA7" w14:textId="77777777" w:rsidR="00D15DAF" w:rsidRDefault="00D15DAF" w:rsidP="00320FE3">
      <w:pPr>
        <w:tabs>
          <w:tab w:val="num" w:pos="720"/>
        </w:tabs>
        <w:jc w:val="both"/>
        <w:rPr>
          <w:rFonts w:cs="Times New Roman"/>
          <w:b/>
          <w:bCs/>
        </w:rPr>
      </w:pPr>
    </w:p>
    <w:p w14:paraId="276A2C3B" w14:textId="4862A14A" w:rsidR="00320FE3" w:rsidRPr="00320FE3" w:rsidRDefault="00320FE3" w:rsidP="00320FE3">
      <w:pPr>
        <w:tabs>
          <w:tab w:val="num" w:pos="720"/>
        </w:tabs>
        <w:jc w:val="both"/>
        <w:rPr>
          <w:rFonts w:cs="Times New Roman"/>
          <w:b/>
          <w:bCs/>
        </w:rPr>
      </w:pPr>
      <w:r w:rsidRPr="00320FE3">
        <w:rPr>
          <w:rFonts w:cs="Times New Roman"/>
          <w:b/>
          <w:bCs/>
        </w:rPr>
        <w:t>4.2 Growing Importance of Ethical Entrepreneurship</w:t>
      </w:r>
    </w:p>
    <w:p w14:paraId="2F2FA3FC" w14:textId="318DB178" w:rsidR="00320FE3" w:rsidRPr="00320FE3" w:rsidRDefault="00320FE3" w:rsidP="00320FE3">
      <w:pPr>
        <w:tabs>
          <w:tab w:val="num" w:pos="720"/>
        </w:tabs>
        <w:jc w:val="both"/>
        <w:rPr>
          <w:rFonts w:cs="Times New Roman"/>
        </w:rPr>
      </w:pPr>
      <w:r w:rsidRPr="00320FE3">
        <w:rPr>
          <w:rFonts w:cs="Times New Roman"/>
        </w:rPr>
        <w:t>A recurring finding across the literature is the growing significance of ethical behaviour in shaping customer trust and business reputation. Transparency, honesty, accountability, and responsible communication were consistently identified as factors influencing consumer loyalty and long-term success. Ethical conduct was found to be particularly important for solopreneurs because personal reputation often serves as a primary business asset</w:t>
      </w:r>
    </w:p>
    <w:p w14:paraId="51B2B823" w14:textId="77777777" w:rsidR="00320FE3" w:rsidRPr="00320FE3" w:rsidRDefault="00320FE3" w:rsidP="00320FE3">
      <w:pPr>
        <w:tabs>
          <w:tab w:val="num" w:pos="720"/>
        </w:tabs>
        <w:jc w:val="both"/>
        <w:rPr>
          <w:rFonts w:cs="Times New Roman"/>
          <w:b/>
          <w:bCs/>
        </w:rPr>
      </w:pPr>
      <w:r w:rsidRPr="00320FE3">
        <w:rPr>
          <w:rFonts w:cs="Times New Roman"/>
          <w:b/>
          <w:bCs/>
        </w:rPr>
        <w:t>4.3 Digital Platforms Create Both Opportunities and Risks</w:t>
      </w:r>
    </w:p>
    <w:p w14:paraId="504EFC64" w14:textId="257D6150" w:rsidR="00320FE3" w:rsidRPr="00320FE3" w:rsidRDefault="00320FE3" w:rsidP="00320FE3">
      <w:pPr>
        <w:tabs>
          <w:tab w:val="num" w:pos="720"/>
        </w:tabs>
        <w:jc w:val="both"/>
        <w:rPr>
          <w:rFonts w:cs="Times New Roman"/>
        </w:rPr>
      </w:pPr>
      <w:r w:rsidRPr="00320FE3">
        <w:rPr>
          <w:rFonts w:cs="Times New Roman"/>
        </w:rPr>
        <w:t xml:space="preserve">Digital platforms have enabled solopreneurs to access global markets, reduce operational costs, and reach customers more efficiently. However, the literature also highlights significant challenges associated with platform dependency. Changes in algorithms, </w:t>
      </w:r>
      <w:r w:rsidRPr="00320FE3">
        <w:rPr>
          <w:rFonts w:cs="Times New Roman"/>
        </w:rPr>
        <w:t>monetization policies, and platform regulations can directly affect visibility, revenue generation, and business sustainability.</w:t>
      </w:r>
    </w:p>
    <w:p w14:paraId="3BCEDE3D" w14:textId="77777777" w:rsidR="00D15DAF" w:rsidRDefault="00D15DAF" w:rsidP="00320FE3">
      <w:pPr>
        <w:tabs>
          <w:tab w:val="num" w:pos="720"/>
        </w:tabs>
        <w:jc w:val="both"/>
        <w:rPr>
          <w:rFonts w:cs="Times New Roman"/>
          <w:b/>
          <w:bCs/>
        </w:rPr>
      </w:pPr>
    </w:p>
    <w:p w14:paraId="013574D4" w14:textId="45C54402" w:rsidR="00320FE3" w:rsidRPr="00320FE3" w:rsidRDefault="00320FE3" w:rsidP="00320FE3">
      <w:pPr>
        <w:tabs>
          <w:tab w:val="num" w:pos="720"/>
        </w:tabs>
        <w:jc w:val="both"/>
        <w:rPr>
          <w:rFonts w:cs="Times New Roman"/>
          <w:b/>
          <w:bCs/>
        </w:rPr>
      </w:pPr>
      <w:r w:rsidRPr="00320FE3">
        <w:rPr>
          <w:rFonts w:cs="Times New Roman"/>
          <w:b/>
          <w:bCs/>
        </w:rPr>
        <w:t>4.4 Data Privacy and Digital Ethics Have Emerged as Critical Concerns</w:t>
      </w:r>
    </w:p>
    <w:p w14:paraId="04F950EC" w14:textId="77777777" w:rsidR="00320FE3" w:rsidRPr="00320FE3" w:rsidRDefault="00320FE3" w:rsidP="00320FE3">
      <w:pPr>
        <w:tabs>
          <w:tab w:val="num" w:pos="720"/>
        </w:tabs>
        <w:jc w:val="both"/>
        <w:rPr>
          <w:rFonts w:cs="Times New Roman"/>
        </w:rPr>
      </w:pPr>
      <w:r w:rsidRPr="00320FE3">
        <w:rPr>
          <w:rFonts w:cs="Times New Roman"/>
        </w:rPr>
        <w:t>The review found growing scholarly concern regarding data privacy, cybersecurity, and ethical data management. Solopreneurs increasingly collect and process consumer information through websites, social media, and digital applications. Failure to maintain responsible data practices can result in legal liabilities, reputational damage, and declining consumer trust.</w:t>
      </w:r>
    </w:p>
    <w:p w14:paraId="2F17225E" w14:textId="77777777" w:rsidR="00D15DAF" w:rsidRDefault="00D15DAF" w:rsidP="00320FE3">
      <w:pPr>
        <w:tabs>
          <w:tab w:val="num" w:pos="720"/>
        </w:tabs>
        <w:jc w:val="both"/>
        <w:rPr>
          <w:rFonts w:cs="Times New Roman"/>
          <w:b/>
          <w:bCs/>
        </w:rPr>
      </w:pPr>
    </w:p>
    <w:p w14:paraId="09CA5E6A" w14:textId="05447A5E" w:rsidR="00320FE3" w:rsidRPr="00320FE3" w:rsidRDefault="00320FE3" w:rsidP="00320FE3">
      <w:pPr>
        <w:tabs>
          <w:tab w:val="num" w:pos="720"/>
        </w:tabs>
        <w:jc w:val="both"/>
        <w:rPr>
          <w:rFonts w:cs="Times New Roman"/>
          <w:b/>
          <w:bCs/>
        </w:rPr>
      </w:pPr>
      <w:r w:rsidRPr="00320FE3">
        <w:rPr>
          <w:rFonts w:cs="Times New Roman"/>
          <w:b/>
          <w:bCs/>
        </w:rPr>
        <w:t>5 Significant Gaps in Existing Research</w:t>
      </w:r>
    </w:p>
    <w:p w14:paraId="3394CC78" w14:textId="164657BA" w:rsidR="00320FE3" w:rsidRPr="00320FE3" w:rsidRDefault="00320FE3" w:rsidP="00320FE3">
      <w:pPr>
        <w:tabs>
          <w:tab w:val="num" w:pos="720"/>
        </w:tabs>
        <w:jc w:val="both"/>
        <w:rPr>
          <w:rFonts w:cs="Times New Roman"/>
        </w:rPr>
      </w:pPr>
      <w:r w:rsidRPr="00320FE3">
        <w:rPr>
          <w:rFonts w:cs="Times New Roman"/>
        </w:rPr>
        <w:t>Despite increasing scholarly interest in digital entrepreneurship, research specifically focusing on solopreneurship remains limited. Most studies examine entrepreneurship broadly without distinguishing the unique characteristics of independent entrepreneurs. Furthermore, sustainability and ethics are frequently investigated separately, resulting in a fragmented understanding of their combined influence on solopreneurial success. Research from developing economies also remains relatively scarce, indicating the need for broader geographical representation in future studies.</w:t>
      </w:r>
    </w:p>
    <w:p w14:paraId="6E74E7C4" w14:textId="77777777" w:rsidR="00320FE3" w:rsidRPr="00320FE3" w:rsidRDefault="00320FE3" w:rsidP="00320FE3">
      <w:pPr>
        <w:tabs>
          <w:tab w:val="num" w:pos="720"/>
        </w:tabs>
        <w:jc w:val="both"/>
        <w:rPr>
          <w:rFonts w:cs="Times New Roman"/>
        </w:rPr>
      </w:pPr>
      <w:r w:rsidRPr="00320FE3">
        <w:rPr>
          <w:rFonts w:cs="Times New Roman"/>
        </w:rPr>
        <w:t>Overall, the findings suggest that sustainability and ethical responsibility are becoming central determinants of success within the solopreneurial economy. While digital technologies provide unprecedented opportunities for independent entrepreneurs, long-term growth increasingly depends on the ability to balance economic objectives with social responsibility, environmental awareness, and ethical business conduct.</w:t>
      </w:r>
    </w:p>
    <w:p w14:paraId="31C6C01D" w14:textId="5F7F97A8" w:rsidR="00320FE3" w:rsidRDefault="00320FE3" w:rsidP="00320FE3">
      <w:pPr>
        <w:jc w:val="both"/>
        <w:rPr>
          <w:rFonts w:cs="Times New Roman"/>
          <w:b/>
          <w:bCs/>
        </w:rPr>
      </w:pPr>
    </w:p>
    <w:p w14:paraId="49F84AD3" w14:textId="657417ED" w:rsidR="00320FE3" w:rsidRPr="00320FE3" w:rsidRDefault="00320FE3" w:rsidP="00320FE3">
      <w:pPr>
        <w:jc w:val="both"/>
        <w:rPr>
          <w:rFonts w:cs="Times New Roman"/>
          <w:b/>
          <w:bCs/>
        </w:rPr>
      </w:pPr>
      <w:r w:rsidRPr="00320FE3">
        <w:rPr>
          <w:rFonts w:cs="Times New Roman"/>
          <w:b/>
          <w:bCs/>
        </w:rPr>
        <w:t>5. Discussion</w:t>
      </w:r>
    </w:p>
    <w:p w14:paraId="555B5758" w14:textId="77777777" w:rsidR="00320FE3" w:rsidRPr="00320FE3" w:rsidRDefault="00320FE3" w:rsidP="00320FE3">
      <w:pPr>
        <w:jc w:val="both"/>
        <w:rPr>
          <w:rFonts w:cs="Times New Roman"/>
        </w:rPr>
      </w:pPr>
      <w:r w:rsidRPr="00320FE3">
        <w:rPr>
          <w:rFonts w:cs="Times New Roman"/>
        </w:rPr>
        <w:t>The findings of this review demonstrate that the solopreneurial revolution is reshaping contemporary entrepreneurship by creating opportunities for individuals to establish and operate businesses independently through digital technologies and platform-based ecosystems. Unlike traditional entrepreneurial models that emphasize organizational growth and workforce expansion, solopreneurship prioritizes autonomy, flexibility, and direct control over business activities. While these characteristics offer significant advantages, they also place greater responsibility on individuals to manage sustainability and ethical challenges effectively.</w:t>
      </w:r>
    </w:p>
    <w:p w14:paraId="2C32AAE1" w14:textId="77777777" w:rsidR="00320FE3" w:rsidRPr="00320FE3" w:rsidRDefault="00320FE3" w:rsidP="00320FE3">
      <w:pPr>
        <w:jc w:val="both"/>
        <w:rPr>
          <w:rFonts w:cs="Times New Roman"/>
        </w:rPr>
      </w:pPr>
      <w:r w:rsidRPr="00320FE3">
        <w:rPr>
          <w:rFonts w:cs="Times New Roman"/>
        </w:rPr>
        <w:t>A key observation emerging from the literature is that sustainability has evolved from a peripheral concern into a central component of long-term business success. The reviewed studies indicate that sustainable practices contribute not only to environmental protection but also to economic resilience and stakeholder trust. Solopreneurs who integrate sustainability into their business models often benefit from stronger customer relationships, enhanced reputation, and improved adaptability in changing market conditions. This finding supports the principles of the Triple Bottom Line framework, which emphasizes the interconnected nature of economic, social, and environmental performance.</w:t>
      </w:r>
    </w:p>
    <w:p w14:paraId="2ED24066" w14:textId="77777777" w:rsidR="00320FE3" w:rsidRPr="00320FE3" w:rsidRDefault="00320FE3" w:rsidP="00320FE3">
      <w:pPr>
        <w:jc w:val="both"/>
        <w:rPr>
          <w:rFonts w:cs="Times New Roman"/>
        </w:rPr>
      </w:pPr>
      <w:r w:rsidRPr="00320FE3">
        <w:rPr>
          <w:rFonts w:cs="Times New Roman"/>
        </w:rPr>
        <w:t xml:space="preserve">The review also highlights the growing importance of ethical entrepreneurship in the digital economy. As solopreneurs increasingly rely on online platforms, social media, and data-driven technologies, issues relating to transparency, privacy, accountability, and responsible innovation have become increasingly significant. Ethical conduct plays a critical role in building consumer confidence and maintaining business legitimacy. Since many solopreneurial ventures are closely associated with the personal identity of the entrepreneur, ethical failures can have </w:t>
      </w:r>
      <w:r w:rsidRPr="00320FE3">
        <w:rPr>
          <w:rFonts w:cs="Times New Roman"/>
        </w:rPr>
        <w:t>direct and lasting consequences for business sustainability.</w:t>
      </w:r>
    </w:p>
    <w:p w14:paraId="52FD478B" w14:textId="77777777" w:rsidR="00320FE3" w:rsidRPr="00320FE3" w:rsidRDefault="00320FE3" w:rsidP="00320FE3">
      <w:pPr>
        <w:jc w:val="both"/>
        <w:rPr>
          <w:rFonts w:cs="Times New Roman"/>
        </w:rPr>
      </w:pPr>
      <w:r w:rsidRPr="00320FE3">
        <w:rPr>
          <w:rFonts w:cs="Times New Roman"/>
        </w:rPr>
        <w:t>Another important finding concerns the dual role of digital platforms. While platforms provide unprecedented opportunities for market access, business growth, and customer engagement, they also create dependencies that may threaten long-term sustainability. Algorithmic changes, platform governance mechanisms, and evolving regulatory frameworks can significantly influence the visibility and profitability of solopreneurial ventures. Consequently, future research should examine strategies that enable solopreneurs to reduce platform dependency and strengthen business resilience.</w:t>
      </w:r>
    </w:p>
    <w:p w14:paraId="59AE8C11" w14:textId="77777777" w:rsidR="00320FE3" w:rsidRPr="00320FE3" w:rsidRDefault="00320FE3" w:rsidP="00320FE3">
      <w:pPr>
        <w:jc w:val="both"/>
        <w:rPr>
          <w:rFonts w:cs="Times New Roman"/>
        </w:rPr>
      </w:pPr>
      <w:r w:rsidRPr="00320FE3">
        <w:rPr>
          <w:rFonts w:cs="Times New Roman"/>
        </w:rPr>
        <w:t>The review further reveals important gaps within existing scholarship. Most studies focus broadly on entrepreneurship or digital business, with relatively limited attention given specifically to solopreneurs. Moreover, sustainability and ethical considerations are often investigated independently rather than as interconnected dimensions of entrepreneurial success. Future studies should adopt interdisciplinary approaches to better understand how sustainability and ethics jointly influence solopreneurial performance, stakeholder relationships, and long-term viability. Greater attention should also be devoted to developing economies, where digital entrepreneurship is expanding rapidly but remains underrepresented in academic research.</w:t>
      </w:r>
    </w:p>
    <w:p w14:paraId="69EEAB2F" w14:textId="77777777" w:rsidR="00320FE3" w:rsidRDefault="00320FE3" w:rsidP="00320FE3">
      <w:pPr>
        <w:jc w:val="both"/>
        <w:rPr>
          <w:rFonts w:cs="Times New Roman"/>
          <w:b/>
          <w:bCs/>
        </w:rPr>
      </w:pPr>
    </w:p>
    <w:p w14:paraId="18404996" w14:textId="3233025E" w:rsidR="00320FE3" w:rsidRPr="00320FE3" w:rsidRDefault="00320FE3" w:rsidP="00320FE3">
      <w:pPr>
        <w:jc w:val="both"/>
        <w:rPr>
          <w:rFonts w:cs="Times New Roman"/>
          <w:b/>
          <w:bCs/>
        </w:rPr>
      </w:pPr>
      <w:r w:rsidRPr="00320FE3">
        <w:rPr>
          <w:rFonts w:cs="Times New Roman"/>
          <w:b/>
          <w:bCs/>
        </w:rPr>
        <w:t>6. Conclusion</w:t>
      </w:r>
    </w:p>
    <w:p w14:paraId="7553B80F" w14:textId="77777777" w:rsidR="00320FE3" w:rsidRPr="00320FE3" w:rsidRDefault="00320FE3" w:rsidP="00320FE3">
      <w:pPr>
        <w:jc w:val="both"/>
        <w:rPr>
          <w:rFonts w:cs="Times New Roman"/>
        </w:rPr>
      </w:pPr>
      <w:r w:rsidRPr="00320FE3">
        <w:rPr>
          <w:rFonts w:cs="Times New Roman"/>
        </w:rPr>
        <w:t>The solopreneurial revolution represents one of the most significant transformations in modern entrepreneurship. Enabled by digital technologies, online platforms, and changing labour market dynamics, solopreneurship has emerged as a viable and increasingly popular form of economic activity. However, the sustainability and ethical implications of this entrepreneurial model require greater scholarly and practical attention.</w:t>
      </w:r>
    </w:p>
    <w:p w14:paraId="27C91CF9" w14:textId="77777777" w:rsidR="00320FE3" w:rsidRPr="00320FE3" w:rsidRDefault="00320FE3" w:rsidP="00320FE3">
      <w:pPr>
        <w:jc w:val="both"/>
        <w:rPr>
          <w:rFonts w:cs="Times New Roman"/>
        </w:rPr>
      </w:pPr>
      <w:r w:rsidRPr="00320FE3">
        <w:rPr>
          <w:rFonts w:cs="Times New Roman"/>
        </w:rPr>
        <w:lastRenderedPageBreak/>
        <w:t>This review demonstrates that sustainability and ethics are not merely supplementary considerations but fundamental determinants of long-term success in solopreneurial ventures. Sustainable business practices contribute to economic resilience, stakeholder trust, and responsible resource utilization, while ethical conduct strengthens legitimacy, transparency, and customer confidence. Together, these factors enhance the capacity of solopreneurs to create enduring value within increasingly competitive digital environments.</w:t>
      </w:r>
    </w:p>
    <w:p w14:paraId="69694A4E" w14:textId="77777777" w:rsidR="00320FE3" w:rsidRPr="00320FE3" w:rsidRDefault="00320FE3" w:rsidP="00320FE3">
      <w:pPr>
        <w:jc w:val="both"/>
        <w:rPr>
          <w:rFonts w:cs="Times New Roman"/>
        </w:rPr>
      </w:pPr>
      <w:r w:rsidRPr="00320FE3">
        <w:rPr>
          <w:rFonts w:cs="Times New Roman"/>
        </w:rPr>
        <w:t>The study also highlights challenges associated with platform dependency, data privacy, digital governance, and resource limitations. Addressing these issues requires a balanced approach that integrates innovation, responsibility, and strategic decision-making. Policymakers, educators, and entrepreneurial support institutions should therefore promote awareness of sustainability and ethical entrepreneurship while providing resources that help solopreneurs adopt responsible business practices.</w:t>
      </w:r>
    </w:p>
    <w:p w14:paraId="075487FA" w14:textId="77777777" w:rsidR="00320FE3" w:rsidRDefault="00320FE3" w:rsidP="00320FE3">
      <w:pPr>
        <w:jc w:val="both"/>
        <w:rPr>
          <w:rFonts w:cs="Times New Roman"/>
        </w:rPr>
      </w:pPr>
      <w:r w:rsidRPr="00320FE3">
        <w:rPr>
          <w:rFonts w:cs="Times New Roman"/>
        </w:rPr>
        <w:t>Despite the growing body of literature on entrepreneurship and digital business, significant research gaps remain regarding the intersection of solopreneurship, sustainability, and ethics. Future research should focus on empirical investigations, cross-cultural comparisons, and theory development to advance understanding of this evolving phenomenon. As the digital economy continues to expand, sustainable and ethical solopreneurship will become increasingly important for achieving both entrepreneurial success and broader societal well-being.</w:t>
      </w:r>
    </w:p>
    <w:p w14:paraId="73172B59" w14:textId="77777777" w:rsidR="00320FE3" w:rsidRDefault="00320FE3" w:rsidP="00320FE3">
      <w:pPr>
        <w:jc w:val="both"/>
        <w:rPr>
          <w:rFonts w:cs="Times New Roman"/>
        </w:rPr>
      </w:pPr>
    </w:p>
    <w:p w14:paraId="4D1EE24D" w14:textId="7348643A" w:rsidR="00320FE3" w:rsidRPr="00320FE3" w:rsidRDefault="00320FE3" w:rsidP="00320FE3">
      <w:pPr>
        <w:jc w:val="both"/>
        <w:rPr>
          <w:rFonts w:cs="Times New Roman"/>
          <w:b/>
          <w:bCs/>
        </w:rPr>
      </w:pPr>
      <w:r w:rsidRPr="00320FE3">
        <w:rPr>
          <w:rFonts w:cs="Times New Roman"/>
          <w:b/>
          <w:bCs/>
        </w:rPr>
        <w:t>References</w:t>
      </w:r>
    </w:p>
    <w:p w14:paraId="34DC74BF"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Jay Barney, Firm Resources and Sustained Competitive Advantage, 17 J. Mgmt. 99 (1991).</w:t>
      </w:r>
    </w:p>
    <w:p w14:paraId="087795E3"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 xml:space="preserve">Virginia Braun &amp; Victoria Clarke, Using Thematic Analysis in Psychology, 3 Qualitative </w:t>
      </w:r>
      <w:proofErr w:type="spellStart"/>
      <w:r w:rsidRPr="00B13398">
        <w:rPr>
          <w:rFonts w:ascii="Times New Roman" w:hAnsi="Times New Roman" w:cs="Times New Roman"/>
          <w:sz w:val="24"/>
          <w:szCs w:val="24"/>
        </w:rPr>
        <w:t>Rsch</w:t>
      </w:r>
      <w:proofErr w:type="spellEnd"/>
      <w:r w:rsidRPr="00B13398">
        <w:rPr>
          <w:rFonts w:ascii="Times New Roman" w:hAnsi="Times New Roman" w:cs="Times New Roman"/>
          <w:sz w:val="24"/>
          <w:szCs w:val="24"/>
        </w:rPr>
        <w:t>. Psych. 77 (2006).</w:t>
      </w:r>
    </w:p>
    <w:p w14:paraId="6EBDD86A"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Andrew Burke ed., The Handbook of Research on Freelancing and Self-Employment (2015).</w:t>
      </w:r>
    </w:p>
    <w:p w14:paraId="04244822"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Boyd Cohen &amp; Monika I. Winn, Market Imperfections, Opportunity and Sustainable Entrepreneurship, 22 J. Bus. Venturing 29 (2007).</w:t>
      </w:r>
    </w:p>
    <w:p w14:paraId="7EEFE9EF"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Stuart Cunningham &amp; David Craig, Social Media Entertainment: The New Intersection of Hollywood and Silicon Valley (2019).</w:t>
      </w:r>
    </w:p>
    <w:p w14:paraId="54EE6EC2"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Thomas J. Dean &amp; Jeffrey S. McMullen, Toward a Theory of Sustainable Entrepreneurship, 22 J. Bus. Venturing 50 (2007).</w:t>
      </w:r>
    </w:p>
    <w:p w14:paraId="5A1BE8E8"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John Elkington, Cannibals with Forks: The Triple Bottom Line of 21st Century Business (1997).</w:t>
      </w:r>
    </w:p>
    <w:p w14:paraId="7BC303B7"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 xml:space="preserve">Luciano Floridi &amp; </w:t>
      </w:r>
      <w:proofErr w:type="spellStart"/>
      <w:r w:rsidRPr="00B13398">
        <w:rPr>
          <w:rFonts w:ascii="Times New Roman" w:hAnsi="Times New Roman" w:cs="Times New Roman"/>
          <w:sz w:val="24"/>
          <w:szCs w:val="24"/>
        </w:rPr>
        <w:t>Mariarosaria</w:t>
      </w:r>
      <w:proofErr w:type="spellEnd"/>
      <w:r w:rsidRPr="00B13398">
        <w:rPr>
          <w:rFonts w:ascii="Times New Roman" w:hAnsi="Times New Roman" w:cs="Times New Roman"/>
          <w:sz w:val="24"/>
          <w:szCs w:val="24"/>
        </w:rPr>
        <w:t xml:space="preserve"> Taddeo, What Is Data </w:t>
      </w:r>
      <w:proofErr w:type="gramStart"/>
      <w:r w:rsidRPr="00B13398">
        <w:rPr>
          <w:rFonts w:ascii="Times New Roman" w:hAnsi="Times New Roman" w:cs="Times New Roman"/>
          <w:sz w:val="24"/>
          <w:szCs w:val="24"/>
        </w:rPr>
        <w:t>Ethics?,</w:t>
      </w:r>
      <w:proofErr w:type="gramEnd"/>
      <w:r w:rsidRPr="00B13398">
        <w:rPr>
          <w:rFonts w:ascii="Times New Roman" w:hAnsi="Times New Roman" w:cs="Times New Roman"/>
          <w:sz w:val="24"/>
          <w:szCs w:val="24"/>
        </w:rPr>
        <w:t xml:space="preserve"> 374 Phil. Trans. Royal Soc'y A 1 (2016).</w:t>
      </w:r>
    </w:p>
    <w:p w14:paraId="037271DB"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R. Edward Freeman, Strategic Management: A Stakeholder Approach (1984).</w:t>
      </w:r>
    </w:p>
    <w:p w14:paraId="58868119"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Tarleton Gillespie, Custodians of the Internet: Platforms, Content Moderation, and the Hidden Decisions That Shape Social Media (2018).</w:t>
      </w:r>
    </w:p>
    <w:p w14:paraId="3B13922B"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Kirsten Martin, Ethical Implications and Accountability in Data Privacy, 160 J. Bus. Ethics 835 (2019).</w:t>
      </w:r>
    </w:p>
    <w:p w14:paraId="78DB5FA6"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 xml:space="preserve">Satish Nambisan, Digital Entrepreneurship: Toward a Digital Technology Perspective of Entrepreneurship, 41 Entrepreneurship Theory &amp; </w:t>
      </w:r>
      <w:proofErr w:type="spellStart"/>
      <w:r w:rsidRPr="00B13398">
        <w:rPr>
          <w:rFonts w:ascii="Times New Roman" w:hAnsi="Times New Roman" w:cs="Times New Roman"/>
          <w:sz w:val="24"/>
          <w:szCs w:val="24"/>
        </w:rPr>
        <w:t>Prac</w:t>
      </w:r>
      <w:proofErr w:type="spellEnd"/>
      <w:r w:rsidRPr="00B13398">
        <w:rPr>
          <w:rFonts w:ascii="Times New Roman" w:hAnsi="Times New Roman" w:cs="Times New Roman"/>
          <w:sz w:val="24"/>
          <w:szCs w:val="24"/>
        </w:rPr>
        <w:t>. 1029 (2017).</w:t>
      </w:r>
    </w:p>
    <w:p w14:paraId="12F14FF4"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Stefan Schaltegger &amp; Marcus Wagner, Sustainable Entrepreneurship and Sustainability Innovation, 20 Bus. Strategy &amp; Env't 222 (2011).</w:t>
      </w:r>
    </w:p>
    <w:p w14:paraId="4E9505CD"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 xml:space="preserve">Dean A. Shepherd &amp; Holger Patzelt, The New Field of Sustainable Entrepreneurship: Studying </w:t>
      </w:r>
      <w:r w:rsidRPr="00B13398">
        <w:rPr>
          <w:rFonts w:ascii="Times New Roman" w:hAnsi="Times New Roman" w:cs="Times New Roman"/>
          <w:sz w:val="24"/>
          <w:szCs w:val="24"/>
        </w:rPr>
        <w:lastRenderedPageBreak/>
        <w:t xml:space="preserve">Entrepreneurial Action Linking “What Is to Be Sustained” With “What Is to Be Developed,” 35 Entrepreneurship Theory &amp; </w:t>
      </w:r>
      <w:proofErr w:type="spellStart"/>
      <w:r w:rsidRPr="00B13398">
        <w:rPr>
          <w:rFonts w:ascii="Times New Roman" w:hAnsi="Times New Roman" w:cs="Times New Roman"/>
          <w:sz w:val="24"/>
          <w:szCs w:val="24"/>
        </w:rPr>
        <w:t>Prac</w:t>
      </w:r>
      <w:proofErr w:type="spellEnd"/>
      <w:r w:rsidRPr="00B13398">
        <w:rPr>
          <w:rFonts w:ascii="Times New Roman" w:hAnsi="Times New Roman" w:cs="Times New Roman"/>
          <w:sz w:val="24"/>
          <w:szCs w:val="24"/>
        </w:rPr>
        <w:t>. 137 (2011).</w:t>
      </w:r>
    </w:p>
    <w:p w14:paraId="460C7239"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 xml:space="preserve">Hannah Snyder, Literature Review as a Research Methodology: An Overview and Guidelines, 104 J. Bus. </w:t>
      </w:r>
      <w:proofErr w:type="spellStart"/>
      <w:r w:rsidRPr="00B13398">
        <w:rPr>
          <w:rFonts w:ascii="Times New Roman" w:hAnsi="Times New Roman" w:cs="Times New Roman"/>
          <w:sz w:val="24"/>
          <w:szCs w:val="24"/>
        </w:rPr>
        <w:t>Rsch</w:t>
      </w:r>
      <w:proofErr w:type="spellEnd"/>
      <w:r w:rsidRPr="00B13398">
        <w:rPr>
          <w:rFonts w:ascii="Times New Roman" w:hAnsi="Times New Roman" w:cs="Times New Roman"/>
          <w:sz w:val="24"/>
          <w:szCs w:val="24"/>
        </w:rPr>
        <w:t>. 333 (2019).</w:t>
      </w:r>
    </w:p>
    <w:p w14:paraId="6686CBFF" w14:textId="77777777" w:rsidR="00320FE3"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Ferenc Sussan &amp; Zoltan J. Acs, The Digital Entrepreneurial Ecosystem, 49 Small Bus. Econ. 55 (2017).</w:t>
      </w:r>
    </w:p>
    <w:p w14:paraId="5470C2B1" w14:textId="3CE9F7FA" w:rsidR="00EA3BD7" w:rsidRPr="00B13398" w:rsidRDefault="00320FE3" w:rsidP="00D15DAF">
      <w:pPr>
        <w:pStyle w:val="ListParagraph"/>
        <w:numPr>
          <w:ilvl w:val="0"/>
          <w:numId w:val="9"/>
        </w:numPr>
        <w:jc w:val="both"/>
        <w:rPr>
          <w:rFonts w:ascii="Times New Roman" w:hAnsi="Times New Roman" w:cs="Times New Roman"/>
          <w:sz w:val="24"/>
          <w:szCs w:val="24"/>
        </w:rPr>
      </w:pPr>
      <w:r w:rsidRPr="00B13398">
        <w:rPr>
          <w:rFonts w:ascii="Times New Roman" w:hAnsi="Times New Roman" w:cs="Times New Roman"/>
          <w:sz w:val="24"/>
          <w:szCs w:val="24"/>
        </w:rPr>
        <w:t xml:space="preserve">David Tranfield, David Denyer &amp; Paul Smart, </w:t>
      </w:r>
      <w:proofErr w:type="gramStart"/>
      <w:r w:rsidRPr="00B13398">
        <w:rPr>
          <w:rFonts w:ascii="Times New Roman" w:hAnsi="Times New Roman" w:cs="Times New Roman"/>
          <w:sz w:val="24"/>
          <w:szCs w:val="24"/>
        </w:rPr>
        <w:t>Towards</w:t>
      </w:r>
      <w:proofErr w:type="gramEnd"/>
      <w:r w:rsidRPr="00B13398">
        <w:rPr>
          <w:rFonts w:ascii="Times New Roman" w:hAnsi="Times New Roman" w:cs="Times New Roman"/>
          <w:sz w:val="24"/>
          <w:szCs w:val="24"/>
        </w:rPr>
        <w:t xml:space="preserve"> a Methodology for Developing Evidence-Informed Management Knowledge by Means of Systematic Review, 14 Brit. J. Mgmt. 207 (2003).</w:t>
      </w:r>
    </w:p>
    <w:sectPr w:rsidR="00EA3BD7" w:rsidRPr="00B13398" w:rsidSect="00D15DAF">
      <w:type w:val="continuous"/>
      <w:pgSz w:w="11906" w:h="16838"/>
      <w:pgMar w:top="1440" w:right="1440" w:bottom="1440" w:left="1440" w:header="283" w:footer="85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DB15" w14:textId="77777777" w:rsidR="009D1BAE" w:rsidRDefault="009D1BAE" w:rsidP="000F21A5">
      <w:r>
        <w:separator/>
      </w:r>
    </w:p>
  </w:endnote>
  <w:endnote w:type="continuationSeparator" w:id="0">
    <w:p w14:paraId="0F4C2929" w14:textId="77777777" w:rsidR="009D1BAE" w:rsidRDefault="009D1BAE" w:rsidP="000F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3DC2" w14:textId="513C12CA" w:rsidR="00D15DAF" w:rsidRPr="00D15DAF" w:rsidRDefault="00D15DAF" w:rsidP="00D15DAF">
    <w:pPr>
      <w:pStyle w:val="Footer"/>
      <w:pBdr>
        <w:top w:val="single" w:sz="4" w:space="8" w:color="auto"/>
      </w:pBdr>
      <w:tabs>
        <w:tab w:val="clear" w:pos="9026"/>
      </w:tabs>
      <w:spacing w:before="80" w:after="120"/>
      <w:jc w:val="center"/>
      <w:rPr>
        <w:rFonts w:ascii="Georgia" w:hAnsi="Georgia"/>
        <w:color w:val="002060"/>
        <w:sz w:val="13"/>
        <w:szCs w:val="10"/>
      </w:rPr>
    </w:pPr>
    <w:r>
      <w:tab/>
    </w:r>
    <w:r w:rsidRPr="00801AF9">
      <w:rPr>
        <w:rFonts w:ascii="Georgia" w:hAnsi="Georgia"/>
        <w:i/>
        <w:iCs/>
        <w:color w:val="002060"/>
        <w:sz w:val="13"/>
        <w:szCs w:val="10"/>
      </w:rPr>
      <w:t xml:space="preserve">Replication or other unauthorized use of this material is prohibited by the copyright laws of India | </w:t>
    </w:r>
    <w:r w:rsidRPr="00801AF9">
      <w:rPr>
        <w:rFonts w:ascii="Georgia" w:hAnsi="Georgia"/>
        <w:color w:val="002060"/>
        <w:sz w:val="13"/>
        <w:szCs w:val="12"/>
      </w:rPr>
      <w:t>© Journal of Start Up Innovation and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2DA2" w14:textId="77777777" w:rsidR="009D1BAE" w:rsidRDefault="009D1BAE" w:rsidP="000F21A5">
      <w:r>
        <w:separator/>
      </w:r>
    </w:p>
  </w:footnote>
  <w:footnote w:type="continuationSeparator" w:id="0">
    <w:p w14:paraId="09C49151" w14:textId="77777777" w:rsidR="009D1BAE" w:rsidRDefault="009D1BAE" w:rsidP="000F21A5">
      <w:r>
        <w:continuationSeparator/>
      </w:r>
    </w:p>
  </w:footnote>
  <w:footnote w:id="1">
    <w:p w14:paraId="0CDD9D65" w14:textId="7ED72DD5"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Burke, A. (2015). </w:t>
      </w:r>
      <w:r w:rsidRPr="00320FE3">
        <w:rPr>
          <w:rFonts w:ascii="Times New Roman" w:hAnsi="Times New Roman" w:cs="Times New Roman"/>
          <w:i/>
          <w:iCs/>
        </w:rPr>
        <w:t>The handbook of research on freelancing and self-employment</w:t>
      </w:r>
      <w:r w:rsidRPr="00320FE3">
        <w:rPr>
          <w:rFonts w:ascii="Times New Roman" w:hAnsi="Times New Roman" w:cs="Times New Roman"/>
        </w:rPr>
        <w:t>. Senate Hall Academic Publishing</w:t>
      </w:r>
    </w:p>
  </w:footnote>
  <w:footnote w:id="2">
    <w:p w14:paraId="4B53EAB7" w14:textId="68513804"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Sussan, F., &amp; Acs, Z. J. (2017). The digital entrepreneurial ecosystem. </w:t>
      </w:r>
      <w:r w:rsidRPr="00320FE3">
        <w:rPr>
          <w:rFonts w:ascii="Times New Roman" w:hAnsi="Times New Roman" w:cs="Times New Roman"/>
          <w:i/>
          <w:iCs/>
        </w:rPr>
        <w:t>Small Business Economics, 49</w:t>
      </w:r>
      <w:r w:rsidRPr="00320FE3">
        <w:rPr>
          <w:rFonts w:ascii="Times New Roman" w:hAnsi="Times New Roman" w:cs="Times New Roman"/>
        </w:rPr>
        <w:t>(1), 55–73.</w:t>
      </w:r>
    </w:p>
  </w:footnote>
  <w:footnote w:id="3">
    <w:p w14:paraId="48DF63C4" w14:textId="23EAA53F"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Nambisan, S. (2017). Digital entrepreneurship. </w:t>
      </w:r>
      <w:r w:rsidRPr="00320FE3">
        <w:rPr>
          <w:rFonts w:ascii="Times New Roman" w:hAnsi="Times New Roman" w:cs="Times New Roman"/>
          <w:i/>
          <w:iCs/>
        </w:rPr>
        <w:t>Entrepreneurship Theory and Practice, 41</w:t>
      </w:r>
      <w:r w:rsidRPr="00320FE3">
        <w:rPr>
          <w:rFonts w:ascii="Times New Roman" w:hAnsi="Times New Roman" w:cs="Times New Roman"/>
        </w:rPr>
        <w:t>(6), 1029–1055.</w:t>
      </w:r>
    </w:p>
  </w:footnote>
  <w:footnote w:id="4">
    <w:p w14:paraId="5603DC01" w14:textId="3282F15D"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Elkington, J. (1997). </w:t>
      </w:r>
      <w:r w:rsidRPr="00320FE3">
        <w:rPr>
          <w:rFonts w:ascii="Times New Roman" w:hAnsi="Times New Roman" w:cs="Times New Roman"/>
          <w:i/>
          <w:iCs/>
        </w:rPr>
        <w:t>Cannibals with forks: The triple bottom line of 21st century business</w:t>
      </w:r>
      <w:r w:rsidRPr="00320FE3">
        <w:rPr>
          <w:rFonts w:ascii="Times New Roman" w:hAnsi="Times New Roman" w:cs="Times New Roman"/>
        </w:rPr>
        <w:t>. Capstone.</w:t>
      </w:r>
    </w:p>
  </w:footnote>
  <w:footnote w:id="5">
    <w:p w14:paraId="57A1FD4B" w14:textId="134A8B4A"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Schaltegger, S., &amp; Wagner, M. (2011). Sustainable entrepreneurship and sustainability innovation. </w:t>
      </w:r>
      <w:r w:rsidRPr="00320FE3">
        <w:rPr>
          <w:rFonts w:ascii="Times New Roman" w:hAnsi="Times New Roman" w:cs="Times New Roman"/>
          <w:i/>
          <w:iCs/>
        </w:rPr>
        <w:t>Business Strategy and the Environment, 20</w:t>
      </w:r>
      <w:r w:rsidRPr="00320FE3">
        <w:rPr>
          <w:rFonts w:ascii="Times New Roman" w:hAnsi="Times New Roman" w:cs="Times New Roman"/>
        </w:rPr>
        <w:t>(4), 222–237</w:t>
      </w:r>
    </w:p>
  </w:footnote>
  <w:footnote w:id="6">
    <w:p w14:paraId="58221788" w14:textId="73BDB913"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Cohen, B., &amp; Winn, M. I. (2007). Market imperfections and sustainable entrepreneurship. </w:t>
      </w:r>
      <w:r w:rsidRPr="00320FE3">
        <w:rPr>
          <w:rFonts w:ascii="Times New Roman" w:hAnsi="Times New Roman" w:cs="Times New Roman"/>
          <w:i/>
          <w:iCs/>
        </w:rPr>
        <w:t>Journal of Business Venturing, 22</w:t>
      </w:r>
      <w:r w:rsidRPr="00320FE3">
        <w:rPr>
          <w:rFonts w:ascii="Times New Roman" w:hAnsi="Times New Roman" w:cs="Times New Roman"/>
        </w:rPr>
        <w:t>(1), 29–49.</w:t>
      </w:r>
    </w:p>
  </w:footnote>
  <w:footnote w:id="7">
    <w:p w14:paraId="1E6C397A" w14:textId="09F2715E"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Dean, T. J., &amp; McMullen, J. S. (2007). Toward a theory of sustainable entrepreneurship. </w:t>
      </w:r>
      <w:r w:rsidRPr="00320FE3">
        <w:rPr>
          <w:rFonts w:ascii="Times New Roman" w:hAnsi="Times New Roman" w:cs="Times New Roman"/>
          <w:i/>
          <w:iCs/>
        </w:rPr>
        <w:t>Journal of Business Venturing, 22</w:t>
      </w:r>
      <w:r w:rsidRPr="00320FE3">
        <w:rPr>
          <w:rFonts w:ascii="Times New Roman" w:hAnsi="Times New Roman" w:cs="Times New Roman"/>
        </w:rPr>
        <w:t>(1), 50–76.</w:t>
      </w:r>
    </w:p>
  </w:footnote>
  <w:footnote w:id="8">
    <w:p w14:paraId="22EE236E" w14:textId="002C5451"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Martin, K. (2019). Ethical implications of data collection and privacy. </w:t>
      </w:r>
      <w:r w:rsidRPr="00320FE3">
        <w:rPr>
          <w:rFonts w:ascii="Times New Roman" w:hAnsi="Times New Roman" w:cs="Times New Roman"/>
          <w:i/>
          <w:iCs/>
        </w:rPr>
        <w:t>Journal of Business Ethics, 160</w:t>
      </w:r>
      <w:r w:rsidRPr="00320FE3">
        <w:rPr>
          <w:rFonts w:ascii="Times New Roman" w:hAnsi="Times New Roman" w:cs="Times New Roman"/>
        </w:rPr>
        <w:t>(4), 835–846.</w:t>
      </w:r>
    </w:p>
  </w:footnote>
  <w:footnote w:id="9">
    <w:p w14:paraId="08684050" w14:textId="6AAF2C51"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Floridi, L., &amp; Taddeo, M. (2016). What is data ethics? </w:t>
      </w:r>
      <w:r w:rsidRPr="00320FE3">
        <w:rPr>
          <w:rFonts w:ascii="Times New Roman" w:hAnsi="Times New Roman" w:cs="Times New Roman"/>
          <w:i/>
          <w:iCs/>
        </w:rPr>
        <w:t>Philosophical Transactions of the Royal Society A, 374</w:t>
      </w:r>
      <w:r w:rsidRPr="00320FE3">
        <w:rPr>
          <w:rFonts w:ascii="Times New Roman" w:hAnsi="Times New Roman" w:cs="Times New Roman"/>
        </w:rPr>
        <w:t>(2083).</w:t>
      </w:r>
    </w:p>
  </w:footnote>
  <w:footnote w:id="10">
    <w:p w14:paraId="23F3B084" w14:textId="2FC85DEF"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Cunningham, S., &amp; Craig, D. (2019). </w:t>
      </w:r>
      <w:r w:rsidRPr="00320FE3">
        <w:rPr>
          <w:rFonts w:ascii="Times New Roman" w:hAnsi="Times New Roman" w:cs="Times New Roman"/>
          <w:i/>
          <w:iCs/>
        </w:rPr>
        <w:t>Social media entertainment</w:t>
      </w:r>
      <w:r w:rsidRPr="00320FE3">
        <w:rPr>
          <w:rFonts w:ascii="Times New Roman" w:hAnsi="Times New Roman" w:cs="Times New Roman"/>
        </w:rPr>
        <w:t>. NYU Press.</w:t>
      </w:r>
    </w:p>
  </w:footnote>
  <w:footnote w:id="11">
    <w:p w14:paraId="073866EB" w14:textId="7E5ABC06"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Freeman, R. E. (1984). Strategic management: A stakeholder approach. Pitman.</w:t>
      </w:r>
    </w:p>
  </w:footnote>
  <w:footnote w:id="12">
    <w:p w14:paraId="66400AFC" w14:textId="7FE2558F"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Gillespie, T. (2018). </w:t>
      </w:r>
      <w:r w:rsidRPr="00320FE3">
        <w:rPr>
          <w:rFonts w:ascii="Times New Roman" w:hAnsi="Times New Roman" w:cs="Times New Roman"/>
          <w:i/>
          <w:iCs/>
        </w:rPr>
        <w:t>Custodians of the internet</w:t>
      </w:r>
      <w:r w:rsidRPr="00320FE3">
        <w:rPr>
          <w:rFonts w:ascii="Times New Roman" w:hAnsi="Times New Roman" w:cs="Times New Roman"/>
        </w:rPr>
        <w:t>. Yale University Press.</w:t>
      </w:r>
    </w:p>
  </w:footnote>
  <w:footnote w:id="13">
    <w:p w14:paraId="35F92F60" w14:textId="5BAD965E"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Freeman, R. E. (1984). </w:t>
      </w:r>
      <w:r w:rsidRPr="00320FE3">
        <w:rPr>
          <w:rFonts w:ascii="Times New Roman" w:hAnsi="Times New Roman" w:cs="Times New Roman"/>
          <w:i/>
          <w:iCs/>
        </w:rPr>
        <w:t>Strategic management: A stakeholder approach</w:t>
      </w:r>
      <w:r w:rsidRPr="00320FE3">
        <w:rPr>
          <w:rFonts w:ascii="Times New Roman" w:hAnsi="Times New Roman" w:cs="Times New Roman"/>
        </w:rPr>
        <w:t>. Pitman.</w:t>
      </w:r>
    </w:p>
  </w:footnote>
  <w:footnote w:id="14">
    <w:p w14:paraId="07367E08" w14:textId="6DCFBA3F"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Shepherd, D. A., &amp; Patzelt, H. (2011). The new field of sustainable entrepreneurship. </w:t>
      </w:r>
      <w:r w:rsidRPr="00320FE3">
        <w:rPr>
          <w:rFonts w:ascii="Times New Roman" w:hAnsi="Times New Roman" w:cs="Times New Roman"/>
          <w:i/>
          <w:iCs/>
        </w:rPr>
        <w:t>Entrepreneurship Theory and Practice, 35</w:t>
      </w:r>
      <w:r w:rsidRPr="00320FE3">
        <w:rPr>
          <w:rFonts w:ascii="Times New Roman" w:hAnsi="Times New Roman" w:cs="Times New Roman"/>
        </w:rPr>
        <w:t>(1), 137–163.</w:t>
      </w:r>
    </w:p>
  </w:footnote>
  <w:footnote w:id="15">
    <w:p w14:paraId="6556410F" w14:textId="00C8A446"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Barney, J. (1991). Firm resources and sustained competitive advantage. </w:t>
      </w:r>
      <w:r w:rsidRPr="00320FE3">
        <w:rPr>
          <w:rFonts w:ascii="Times New Roman" w:hAnsi="Times New Roman" w:cs="Times New Roman"/>
          <w:i/>
          <w:iCs/>
        </w:rPr>
        <w:t>Journal of Management, 17</w:t>
      </w:r>
      <w:r w:rsidRPr="00320FE3">
        <w:rPr>
          <w:rFonts w:ascii="Times New Roman" w:hAnsi="Times New Roman" w:cs="Times New Roman"/>
        </w:rPr>
        <w:t>(1), 99–120.</w:t>
      </w:r>
    </w:p>
  </w:footnote>
  <w:footnote w:id="16">
    <w:p w14:paraId="608F5DDC" w14:textId="7087A538"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Snyder, H. (2019). Literature review as a research methodology: An overview and guidelines. Journal of Business Research, 104, 333–339.</w:t>
      </w:r>
    </w:p>
  </w:footnote>
  <w:footnote w:id="17">
    <w:p w14:paraId="18114CF1" w14:textId="1E4E64BE" w:rsidR="00320FE3" w:rsidRPr="00320FE3" w:rsidRDefault="00320FE3">
      <w:pPr>
        <w:pStyle w:val="FootnoteText"/>
        <w:rPr>
          <w:rFonts w:ascii="Times New Roman" w:hAnsi="Times New Roman" w:cs="Times New Roman"/>
          <w:lang w:val="en-US"/>
        </w:rPr>
      </w:pPr>
      <w:r w:rsidRPr="00320FE3">
        <w:rPr>
          <w:rStyle w:val="FootnoteReference"/>
          <w:rFonts w:ascii="Times New Roman" w:hAnsi="Times New Roman" w:cs="Times New Roman"/>
        </w:rPr>
        <w:footnoteRef/>
      </w:r>
      <w:r w:rsidRPr="00320FE3">
        <w:rPr>
          <w:rFonts w:ascii="Times New Roman" w:hAnsi="Times New Roman" w:cs="Times New Roman"/>
        </w:rPr>
        <w:t xml:space="preserve"> Tranfield, D., Denyer, D., &amp; Smart, P. (2003). Towards a methodology for developing evidence-informed management knowledge. </w:t>
      </w:r>
      <w:r w:rsidRPr="00320FE3">
        <w:rPr>
          <w:rFonts w:ascii="Times New Roman" w:hAnsi="Times New Roman" w:cs="Times New Roman"/>
          <w:i/>
          <w:iCs/>
        </w:rPr>
        <w:t>British Journal of Management, 14</w:t>
      </w:r>
      <w:r w:rsidRPr="00320FE3">
        <w:rPr>
          <w:rFonts w:ascii="Times New Roman" w:hAnsi="Times New Roman" w:cs="Times New Roman"/>
        </w:rPr>
        <w:t>(3), 207–222</w:t>
      </w:r>
    </w:p>
  </w:footnote>
  <w:footnote w:id="18">
    <w:p w14:paraId="16D21116" w14:textId="77777777" w:rsidR="00320FE3" w:rsidRPr="00320FE3" w:rsidRDefault="00320FE3" w:rsidP="00320FE3">
      <w:pPr>
        <w:pStyle w:val="FootnoteText"/>
        <w:rPr>
          <w:rFonts w:ascii="Times New Roman" w:hAnsi="Times New Roman" w:cs="Times New Roman"/>
        </w:rPr>
      </w:pPr>
      <w:r w:rsidRPr="00320FE3">
        <w:rPr>
          <w:rStyle w:val="FootnoteReference"/>
          <w:rFonts w:ascii="Times New Roman" w:hAnsi="Times New Roman" w:cs="Times New Roman"/>
        </w:rPr>
        <w:footnoteRef/>
      </w:r>
      <w:r w:rsidRPr="00320FE3">
        <w:rPr>
          <w:rFonts w:ascii="Times New Roman" w:hAnsi="Times New Roman" w:cs="Times New Roman"/>
        </w:rPr>
        <w:t xml:space="preserve"> Braun, V., &amp; Clarke, V. (2006). Using thematic analysis in psychology. </w:t>
      </w:r>
      <w:r w:rsidRPr="00320FE3">
        <w:rPr>
          <w:rFonts w:ascii="Times New Roman" w:hAnsi="Times New Roman" w:cs="Times New Roman"/>
          <w:i/>
          <w:iCs/>
        </w:rPr>
        <w:t>Qualitative Research in Psychology, 3</w:t>
      </w:r>
      <w:r w:rsidRPr="00320FE3">
        <w:rPr>
          <w:rFonts w:ascii="Times New Roman" w:hAnsi="Times New Roman" w:cs="Times New Roman"/>
        </w:rPr>
        <w:t>(2), 77–101.</w:t>
      </w:r>
    </w:p>
    <w:p w14:paraId="2906EA52" w14:textId="13E6334A" w:rsidR="00320FE3" w:rsidRPr="00320FE3" w:rsidRDefault="00320FE3">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98209343"/>
      <w:docPartObj>
        <w:docPartGallery w:val="Page Numbers (Top of Page)"/>
        <w:docPartUnique/>
      </w:docPartObj>
    </w:sdtPr>
    <w:sdtEndPr>
      <w:rPr>
        <w:b/>
        <w:bCs/>
        <w:noProof/>
        <w:color w:val="auto"/>
        <w:spacing w:val="0"/>
      </w:rPr>
    </w:sdtEndPr>
    <w:sdtContent>
      <w:p w14:paraId="18DE20FC" w14:textId="04F63380" w:rsidR="00D15DAF" w:rsidRDefault="00D15DA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4826F18" w14:textId="6CCE694C" w:rsidR="00D15DAF" w:rsidRPr="00886C28" w:rsidRDefault="00D15DAF" w:rsidP="00D15DAF">
    <w:pPr>
      <w:pStyle w:val="Header"/>
      <w:pBdr>
        <w:bottom w:val="single" w:sz="4" w:space="6" w:color="auto"/>
      </w:pBdr>
      <w:ind w:right="-24"/>
      <w:jc w:val="center"/>
      <w:rPr>
        <w:rFonts w:cs="Times New Roman"/>
        <w:sz w:val="18"/>
        <w:szCs w:val="18"/>
        <w:lang w:val="en-US" w:eastAsia="zh-TW"/>
      </w:rPr>
    </w:pPr>
    <w:r>
      <w:rPr>
        <w:rStyle w:val="PageNumber"/>
        <w:rFonts w:ascii="Georgia" w:hAnsi="Georgia"/>
        <w:sz w:val="18"/>
        <w:szCs w:val="18"/>
        <w:lang w:val="en-US"/>
      </w:rPr>
      <w:t>Journal of Start Up Innovation and Management</w:t>
    </w:r>
    <w:r w:rsidRPr="00631DAB">
      <w:rPr>
        <w:rStyle w:val="PageNumber"/>
        <w:rFonts w:ascii="Georgia" w:hAnsi="Georgia"/>
        <w:sz w:val="18"/>
        <w:szCs w:val="18"/>
        <w:lang w:val="en-US"/>
      </w:rPr>
      <w:t xml:space="preserve"> | Volume I</w:t>
    </w:r>
    <w:r w:rsidR="00FA306D">
      <w:rPr>
        <w:rStyle w:val="PageNumber"/>
        <w:rFonts w:ascii="Georgia" w:hAnsi="Georgia"/>
        <w:sz w:val="18"/>
        <w:szCs w:val="18"/>
        <w:lang w:val="en-US"/>
      </w:rPr>
      <w:t>I</w:t>
    </w:r>
    <w:r w:rsidRPr="00631DAB">
      <w:rPr>
        <w:rStyle w:val="PageNumber"/>
        <w:rFonts w:ascii="Georgia" w:hAnsi="Georgia"/>
        <w:sz w:val="18"/>
        <w:szCs w:val="18"/>
        <w:lang w:val="en-US"/>
      </w:rPr>
      <w:t xml:space="preserve"> Issue I</w:t>
    </w:r>
    <w:r>
      <w:rPr>
        <w:rStyle w:val="PageNumber"/>
        <w:rFonts w:ascii="Georgia" w:hAnsi="Georgia"/>
        <w:sz w:val="18"/>
        <w:szCs w:val="18"/>
        <w:lang w:val="en-US"/>
      </w:rPr>
      <w:t xml:space="preserve">II | </w:t>
    </w:r>
    <w:r w:rsidR="005F1AAA">
      <w:rPr>
        <w:rStyle w:val="PageNumber"/>
        <w:rFonts w:ascii="Georgia" w:hAnsi="Georgia"/>
        <w:sz w:val="18"/>
        <w:szCs w:val="18"/>
        <w:lang w:val="en-US"/>
      </w:rPr>
      <w:t xml:space="preserve">June </w:t>
    </w:r>
    <w:r>
      <w:rPr>
        <w:rStyle w:val="PageNumber"/>
        <w:rFonts w:ascii="Georgia" w:hAnsi="Georgia"/>
        <w:sz w:val="18"/>
        <w:szCs w:val="18"/>
        <w:lang w:val="en-US"/>
      </w:rPr>
      <w:t>202</w:t>
    </w:r>
    <w:r w:rsidR="005F1AAA">
      <w:rPr>
        <w:rStyle w:val="PageNumber"/>
        <w:rFonts w:ascii="Georgia" w:hAnsi="Georgia"/>
        <w:sz w:val="18"/>
        <w:szCs w:val="18"/>
        <w:lang w:val="en-US"/>
      </w:rPr>
      <w:t>6</w:t>
    </w:r>
  </w:p>
  <w:p w14:paraId="41E546A4" w14:textId="77777777" w:rsidR="00D15DAF" w:rsidRDefault="00D15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B79E" w14:textId="2C095B63" w:rsidR="00D15DAF" w:rsidRPr="00D15DAF" w:rsidRDefault="00D15DAF" w:rsidP="00D15DAF">
    <w:pPr>
      <w:ind w:right="-755"/>
      <w:rPr>
        <w:rFonts w:ascii="Georgia" w:eastAsia="Times New Roman" w:hAnsi="Georgia" w:cs="Times New Roman"/>
        <w:lang w:eastAsia="en-GB"/>
      </w:rPr>
    </w:pPr>
    <w:r w:rsidRPr="00B52595">
      <w:rPr>
        <w:rFonts w:ascii="Georgia" w:hAnsi="Georgia"/>
        <w:noProof/>
      </w:rPr>
      <mc:AlternateContent>
        <mc:Choice Requires="wps">
          <w:drawing>
            <wp:anchor distT="0" distB="0" distL="114300" distR="114300" simplePos="0" relativeHeight="251659264" behindDoc="0" locked="0" layoutInCell="1" allowOverlap="1" wp14:anchorId="78F8D5F3" wp14:editId="1BA7575B">
              <wp:simplePos x="0" y="0"/>
              <wp:positionH relativeFrom="margin">
                <wp:posOffset>1390650</wp:posOffset>
              </wp:positionH>
              <wp:positionV relativeFrom="paragraph">
                <wp:posOffset>10795</wp:posOffset>
              </wp:positionV>
              <wp:extent cx="4375150" cy="1132840"/>
              <wp:effectExtent l="0" t="0" r="6350" b="0"/>
              <wp:wrapNone/>
              <wp:docPr id="1512333199" name="Text Box 1"/>
              <wp:cNvGraphicFramePr/>
              <a:graphic xmlns:a="http://schemas.openxmlformats.org/drawingml/2006/main">
                <a:graphicData uri="http://schemas.microsoft.com/office/word/2010/wordprocessingShape">
                  <wps:wsp>
                    <wps:cNvSpPr txBox="1"/>
                    <wps:spPr>
                      <a:xfrm>
                        <a:off x="0" y="0"/>
                        <a:ext cx="4375150" cy="1132840"/>
                      </a:xfrm>
                      <a:prstGeom prst="rect">
                        <a:avLst/>
                      </a:prstGeom>
                      <a:solidFill>
                        <a:schemeClr val="lt1"/>
                      </a:solidFill>
                      <a:ln w="6350">
                        <a:noFill/>
                      </a:ln>
                    </wps:spPr>
                    <wps:txbx>
                      <w:txbxContent>
                        <w:p w14:paraId="3FE442CA" w14:textId="77777777" w:rsidR="00D15DAF" w:rsidRPr="000261F1" w:rsidRDefault="00D15DAF" w:rsidP="00D15DAF">
                          <w:pPr>
                            <w:rPr>
                              <w:rFonts w:ascii="Georgia" w:hAnsi="Georgia"/>
                              <w:i/>
                              <w:iCs/>
                              <w:color w:val="002060"/>
                              <w:sz w:val="28"/>
                              <w:szCs w:val="26"/>
                              <w:vertAlign w:val="superscript"/>
                              <w:lang w:val="en-US"/>
                            </w:rPr>
                          </w:pPr>
                          <w:r w:rsidRPr="000261F1">
                            <w:rPr>
                              <w:rFonts w:ascii="Georgia" w:hAnsi="Georgia"/>
                              <w:b/>
                              <w:bCs/>
                              <w:color w:val="002060"/>
                              <w:sz w:val="28"/>
                              <w:szCs w:val="26"/>
                              <w:vertAlign w:val="superscript"/>
                              <w:lang w:val="en-US"/>
                            </w:rPr>
                            <w:t>Journal of Start Up Innovation and Management</w:t>
                          </w:r>
                        </w:p>
                        <w:p w14:paraId="32E308D0" w14:textId="4552867F" w:rsidR="00D15DAF" w:rsidRPr="000261F1" w:rsidRDefault="00D15DAF" w:rsidP="00D15DAF">
                          <w:pPr>
                            <w:spacing w:before="80"/>
                            <w:jc w:val="both"/>
                            <w:rPr>
                              <w:rFonts w:ascii="Georgia" w:hAnsi="Georgia"/>
                              <w:sz w:val="20"/>
                              <w:szCs w:val="18"/>
                              <w:vertAlign w:val="superscript"/>
                            </w:rPr>
                          </w:pPr>
                          <w:r w:rsidRPr="000261F1">
                            <w:rPr>
                              <w:rFonts w:ascii="Georgia" w:hAnsi="Georgia"/>
                              <w:sz w:val="20"/>
                              <w:szCs w:val="18"/>
                              <w:vertAlign w:val="superscript"/>
                              <w:lang w:val="en-US"/>
                            </w:rPr>
                            <w:t>Volume I</w:t>
                          </w:r>
                          <w:r w:rsidR="00D100F5">
                            <w:rPr>
                              <w:rFonts w:ascii="Georgia" w:hAnsi="Georgia"/>
                              <w:sz w:val="20"/>
                              <w:szCs w:val="18"/>
                              <w:vertAlign w:val="superscript"/>
                              <w:lang w:val="en-US"/>
                            </w:rPr>
                            <w:t>I</w:t>
                          </w:r>
                          <w:r w:rsidRPr="000261F1">
                            <w:rPr>
                              <w:rFonts w:ascii="Georgia" w:hAnsi="Georgia"/>
                              <w:sz w:val="20"/>
                              <w:szCs w:val="18"/>
                              <w:vertAlign w:val="superscript"/>
                              <w:lang w:val="en-US"/>
                            </w:rPr>
                            <w:t xml:space="preserve"> </w:t>
                          </w:r>
                          <w:r w:rsidRPr="000261F1">
                            <w:rPr>
                              <w:rFonts w:ascii="Georgia" w:hAnsi="Georgia"/>
                              <w:sz w:val="20"/>
                              <w:szCs w:val="18"/>
                              <w:vertAlign w:val="superscript"/>
                            </w:rPr>
                            <w:t xml:space="preserve">– </w:t>
                          </w:r>
                          <w:r w:rsidRPr="000261F1">
                            <w:rPr>
                              <w:rFonts w:ascii="Georgia" w:hAnsi="Georgia"/>
                              <w:sz w:val="20"/>
                              <w:szCs w:val="18"/>
                              <w:vertAlign w:val="superscript"/>
                              <w:lang w:val="en-US"/>
                            </w:rPr>
                            <w:t>Issue I</w:t>
                          </w:r>
                          <w:r w:rsidR="00D100F5">
                            <w:rPr>
                              <w:rFonts w:ascii="Georgia" w:hAnsi="Georgia"/>
                              <w:sz w:val="20"/>
                              <w:szCs w:val="18"/>
                              <w:vertAlign w:val="superscript"/>
                              <w:lang w:val="en-US"/>
                            </w:rPr>
                            <w:t>II</w:t>
                          </w:r>
                          <w:r w:rsidRPr="000261F1">
                            <w:rPr>
                              <w:rFonts w:ascii="Georgia" w:hAnsi="Georgia"/>
                              <w:sz w:val="20"/>
                              <w:szCs w:val="18"/>
                              <w:vertAlign w:val="superscript"/>
                              <w:lang w:val="en-US"/>
                            </w:rPr>
                            <w:t xml:space="preserve"> | Copyright © JSIM</w:t>
                          </w:r>
                        </w:p>
                        <w:p w14:paraId="4AD5EDB3" w14:textId="77777777" w:rsidR="00D15DAF" w:rsidRPr="000261F1" w:rsidRDefault="00D15DAF" w:rsidP="00D15DAF">
                          <w:pPr>
                            <w:jc w:val="both"/>
                            <w:rPr>
                              <w:rFonts w:ascii="Georgia" w:hAnsi="Georgia"/>
                              <w:sz w:val="15"/>
                              <w:szCs w:val="12"/>
                              <w:vertAlign w:val="superscript"/>
                              <w:lang w:val="en-US"/>
                            </w:rPr>
                          </w:pPr>
                        </w:p>
                        <w:p w14:paraId="0C0CD993" w14:textId="77777777" w:rsidR="00D15DAF" w:rsidRPr="000261F1" w:rsidRDefault="00D15DAF" w:rsidP="00D15DAF">
                          <w:pPr>
                            <w:jc w:val="both"/>
                            <w:rPr>
                              <w:rFonts w:ascii="Georgia" w:hAnsi="Georgia"/>
                              <w:sz w:val="15"/>
                              <w:szCs w:val="12"/>
                              <w:vertAlign w:val="superscript"/>
                              <w:lang w:val="en-US"/>
                            </w:rPr>
                          </w:pPr>
                          <w:r w:rsidRPr="000261F1">
                            <w:rPr>
                              <w:rFonts w:ascii="Georgia" w:hAnsi="Georgia"/>
                              <w:sz w:val="15"/>
                              <w:szCs w:val="12"/>
                              <w:vertAlign w:val="superscript"/>
                              <w:lang w:val="en-US"/>
                            </w:rPr>
                            <w:t>Contact: contact@jsim.in | www.jsim.in</w:t>
                          </w:r>
                        </w:p>
                        <w:p w14:paraId="6403A54E" w14:textId="77777777" w:rsidR="00D15DAF" w:rsidRPr="000261F1" w:rsidRDefault="00D15DAF" w:rsidP="00D15DAF">
                          <w:pPr>
                            <w:jc w:val="both"/>
                            <w:rPr>
                              <w:rFonts w:ascii="Georgia" w:hAnsi="Georgia"/>
                              <w:sz w:val="15"/>
                              <w:szCs w:val="12"/>
                              <w:vertAlign w:val="superscript"/>
                              <w:lang w:val="en-US"/>
                            </w:rPr>
                          </w:pPr>
                        </w:p>
                        <w:p w14:paraId="7AE9976B" w14:textId="77777777" w:rsidR="00D15DAF" w:rsidRPr="000261F1" w:rsidRDefault="00D15DAF" w:rsidP="00D15DAF">
                          <w:pPr>
                            <w:jc w:val="both"/>
                            <w:rPr>
                              <w:rFonts w:ascii="Georgia" w:hAnsi="Georgia"/>
                              <w:sz w:val="15"/>
                              <w:szCs w:val="12"/>
                              <w:vertAlign w:val="superscript"/>
                              <w:lang w:val="en-US"/>
                            </w:rPr>
                          </w:pPr>
                          <w:r w:rsidRPr="000261F1">
                            <w:rPr>
                              <w:rFonts w:ascii="Georgia" w:hAnsi="Georgia"/>
                              <w:sz w:val="15"/>
                              <w:szCs w:val="12"/>
                              <w:vertAlign w:val="superscript"/>
                              <w:lang w:val="en-US"/>
                            </w:rPr>
                            <w:t xml:space="preserve">This is an Open Access article distributed under the terms of the Creative Commons Attribution </w:t>
                          </w:r>
                          <w:r w:rsidRPr="000261F1">
                            <w:rPr>
                              <w:rFonts w:ascii="Georgia" w:hAnsi="Georgia"/>
                              <w:sz w:val="15"/>
                              <w:szCs w:val="12"/>
                              <w:vertAlign w:val="superscript"/>
                              <w:lang w:val="en-US"/>
                            </w:rPr>
                            <w:br/>
                            <w:t xml:space="preserve">Non-Commercial-Share Alike 4.0 International (CC-BY-NC-SA 4.0) License, which permits unrestricted </w:t>
                          </w:r>
                          <w:r w:rsidRPr="000261F1">
                            <w:rPr>
                              <w:rFonts w:ascii="Georgia" w:hAnsi="Georgia"/>
                              <w:sz w:val="15"/>
                              <w:szCs w:val="12"/>
                              <w:vertAlign w:val="superscript"/>
                              <w:lang w:val="en-US"/>
                            </w:rPr>
                            <w:br/>
                            <w:t>non-commercial use, distribution, and reproduction in any medium provided the original work is properly cited.</w:t>
                          </w:r>
                        </w:p>
                        <w:p w14:paraId="36326479" w14:textId="77777777" w:rsidR="00D15DAF" w:rsidRPr="000261F1" w:rsidRDefault="00D15DAF" w:rsidP="00D15DAF">
                          <w:pPr>
                            <w:jc w:val="both"/>
                            <w:rPr>
                              <w:rFonts w:ascii="Georgia" w:hAnsi="Georgia"/>
                              <w:sz w:val="15"/>
                              <w:szCs w:val="12"/>
                              <w:vertAlign w:val="superscript"/>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8D5F3" id="_x0000_t202" coordsize="21600,21600" o:spt="202" path="m,l,21600r21600,l21600,xe">
              <v:stroke joinstyle="miter"/>
              <v:path gradientshapeok="t" o:connecttype="rect"/>
            </v:shapetype>
            <v:shape id="Text Box 1" o:spid="_x0000_s1026" type="#_x0000_t202" style="position:absolute;margin-left:109.5pt;margin-top:.85pt;width:344.5pt;height:8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" fillcolor="white [3201]" stroked="f" strokeweight=".5pt">
              <v:textbox>
                <w:txbxContent>
                  <w:p w14:paraId="3FE442CA" w14:textId="77777777" w:rsidR="00D15DAF" w:rsidRPr="000261F1" w:rsidRDefault="00D15DAF" w:rsidP="00D15DAF">
                    <w:pPr>
                      <w:rPr>
                        <w:rFonts w:ascii="Georgia" w:hAnsi="Georgia"/>
                        <w:i/>
                        <w:iCs/>
                        <w:color w:val="002060"/>
                        <w:sz w:val="28"/>
                        <w:szCs w:val="26"/>
                        <w:vertAlign w:val="superscript"/>
                        <w:lang w:val="en-US"/>
                      </w:rPr>
                    </w:pPr>
                    <w:r w:rsidRPr="000261F1">
                      <w:rPr>
                        <w:rFonts w:ascii="Georgia" w:hAnsi="Georgia"/>
                        <w:b/>
                        <w:bCs/>
                        <w:color w:val="002060"/>
                        <w:sz w:val="28"/>
                        <w:szCs w:val="26"/>
                        <w:vertAlign w:val="superscript"/>
                        <w:lang w:val="en-US"/>
                      </w:rPr>
                      <w:t>Journal of Start Up Innovation and Management</w:t>
                    </w:r>
                  </w:p>
                  <w:p w14:paraId="32E308D0" w14:textId="4552867F" w:rsidR="00D15DAF" w:rsidRPr="000261F1" w:rsidRDefault="00D15DAF" w:rsidP="00D15DAF">
                    <w:pPr>
                      <w:spacing w:before="80"/>
                      <w:jc w:val="both"/>
                      <w:rPr>
                        <w:rFonts w:ascii="Georgia" w:hAnsi="Georgia"/>
                        <w:sz w:val="20"/>
                        <w:szCs w:val="18"/>
                        <w:vertAlign w:val="superscript"/>
                      </w:rPr>
                    </w:pPr>
                    <w:r w:rsidRPr="000261F1">
                      <w:rPr>
                        <w:rFonts w:ascii="Georgia" w:hAnsi="Georgia"/>
                        <w:sz w:val="20"/>
                        <w:szCs w:val="18"/>
                        <w:vertAlign w:val="superscript"/>
                        <w:lang w:val="en-US"/>
                      </w:rPr>
                      <w:t>Volume I</w:t>
                    </w:r>
                    <w:r w:rsidR="00D100F5">
                      <w:rPr>
                        <w:rFonts w:ascii="Georgia" w:hAnsi="Georgia"/>
                        <w:sz w:val="20"/>
                        <w:szCs w:val="18"/>
                        <w:vertAlign w:val="superscript"/>
                        <w:lang w:val="en-US"/>
                      </w:rPr>
                      <w:t>I</w:t>
                    </w:r>
                    <w:r w:rsidRPr="000261F1">
                      <w:rPr>
                        <w:rFonts w:ascii="Georgia" w:hAnsi="Georgia"/>
                        <w:sz w:val="20"/>
                        <w:szCs w:val="18"/>
                        <w:vertAlign w:val="superscript"/>
                        <w:lang w:val="en-US"/>
                      </w:rPr>
                      <w:t xml:space="preserve"> </w:t>
                    </w:r>
                    <w:r w:rsidRPr="000261F1">
                      <w:rPr>
                        <w:rFonts w:ascii="Georgia" w:hAnsi="Georgia"/>
                        <w:sz w:val="20"/>
                        <w:szCs w:val="18"/>
                        <w:vertAlign w:val="superscript"/>
                      </w:rPr>
                      <w:t xml:space="preserve">– </w:t>
                    </w:r>
                    <w:r w:rsidRPr="000261F1">
                      <w:rPr>
                        <w:rFonts w:ascii="Georgia" w:hAnsi="Georgia"/>
                        <w:sz w:val="20"/>
                        <w:szCs w:val="18"/>
                        <w:vertAlign w:val="superscript"/>
                        <w:lang w:val="en-US"/>
                      </w:rPr>
                      <w:t>Issue I</w:t>
                    </w:r>
                    <w:r w:rsidR="00D100F5">
                      <w:rPr>
                        <w:rFonts w:ascii="Georgia" w:hAnsi="Georgia"/>
                        <w:sz w:val="20"/>
                        <w:szCs w:val="18"/>
                        <w:vertAlign w:val="superscript"/>
                        <w:lang w:val="en-US"/>
                      </w:rPr>
                      <w:t>II</w:t>
                    </w:r>
                    <w:r w:rsidRPr="000261F1">
                      <w:rPr>
                        <w:rFonts w:ascii="Georgia" w:hAnsi="Georgia"/>
                        <w:sz w:val="20"/>
                        <w:szCs w:val="18"/>
                        <w:vertAlign w:val="superscript"/>
                        <w:lang w:val="en-US"/>
                      </w:rPr>
                      <w:t xml:space="preserve"> | Copyright © JSIM</w:t>
                    </w:r>
                  </w:p>
                  <w:p w14:paraId="4AD5EDB3" w14:textId="77777777" w:rsidR="00D15DAF" w:rsidRPr="000261F1" w:rsidRDefault="00D15DAF" w:rsidP="00D15DAF">
                    <w:pPr>
                      <w:jc w:val="both"/>
                      <w:rPr>
                        <w:rFonts w:ascii="Georgia" w:hAnsi="Georgia"/>
                        <w:sz w:val="15"/>
                        <w:szCs w:val="12"/>
                        <w:vertAlign w:val="superscript"/>
                        <w:lang w:val="en-US"/>
                      </w:rPr>
                    </w:pPr>
                  </w:p>
                  <w:p w14:paraId="0C0CD993" w14:textId="77777777" w:rsidR="00D15DAF" w:rsidRPr="000261F1" w:rsidRDefault="00D15DAF" w:rsidP="00D15DAF">
                    <w:pPr>
                      <w:jc w:val="both"/>
                      <w:rPr>
                        <w:rFonts w:ascii="Georgia" w:hAnsi="Georgia"/>
                        <w:sz w:val="15"/>
                        <w:szCs w:val="12"/>
                        <w:vertAlign w:val="superscript"/>
                        <w:lang w:val="en-US"/>
                      </w:rPr>
                    </w:pPr>
                    <w:r w:rsidRPr="000261F1">
                      <w:rPr>
                        <w:rFonts w:ascii="Georgia" w:hAnsi="Georgia"/>
                        <w:sz w:val="15"/>
                        <w:szCs w:val="12"/>
                        <w:vertAlign w:val="superscript"/>
                        <w:lang w:val="en-US"/>
                      </w:rPr>
                      <w:t>Contact: contact@jsim.in | www.jsim.in</w:t>
                    </w:r>
                  </w:p>
                  <w:p w14:paraId="6403A54E" w14:textId="77777777" w:rsidR="00D15DAF" w:rsidRPr="000261F1" w:rsidRDefault="00D15DAF" w:rsidP="00D15DAF">
                    <w:pPr>
                      <w:jc w:val="both"/>
                      <w:rPr>
                        <w:rFonts w:ascii="Georgia" w:hAnsi="Georgia"/>
                        <w:sz w:val="15"/>
                        <w:szCs w:val="12"/>
                        <w:vertAlign w:val="superscript"/>
                        <w:lang w:val="en-US"/>
                      </w:rPr>
                    </w:pPr>
                  </w:p>
                  <w:p w14:paraId="7AE9976B" w14:textId="77777777" w:rsidR="00D15DAF" w:rsidRPr="000261F1" w:rsidRDefault="00D15DAF" w:rsidP="00D15DAF">
                    <w:pPr>
                      <w:jc w:val="both"/>
                      <w:rPr>
                        <w:rFonts w:ascii="Georgia" w:hAnsi="Georgia"/>
                        <w:sz w:val="15"/>
                        <w:szCs w:val="12"/>
                        <w:vertAlign w:val="superscript"/>
                        <w:lang w:val="en-US"/>
                      </w:rPr>
                    </w:pPr>
                    <w:r w:rsidRPr="000261F1">
                      <w:rPr>
                        <w:rFonts w:ascii="Georgia" w:hAnsi="Georgia"/>
                        <w:sz w:val="15"/>
                        <w:szCs w:val="12"/>
                        <w:vertAlign w:val="superscript"/>
                        <w:lang w:val="en-US"/>
                      </w:rPr>
                      <w:t xml:space="preserve">This is an Open Access article distributed under the terms of the Creative Commons Attribution </w:t>
                    </w:r>
                    <w:r w:rsidRPr="000261F1">
                      <w:rPr>
                        <w:rFonts w:ascii="Georgia" w:hAnsi="Georgia"/>
                        <w:sz w:val="15"/>
                        <w:szCs w:val="12"/>
                        <w:vertAlign w:val="superscript"/>
                        <w:lang w:val="en-US"/>
                      </w:rPr>
                      <w:br/>
                      <w:t xml:space="preserve">Non-Commercial-Share Alike 4.0 International (CC-BY-NC-SA 4.0) License, which permits unrestricted </w:t>
                    </w:r>
                    <w:r w:rsidRPr="000261F1">
                      <w:rPr>
                        <w:rFonts w:ascii="Georgia" w:hAnsi="Georgia"/>
                        <w:sz w:val="15"/>
                        <w:szCs w:val="12"/>
                        <w:vertAlign w:val="superscript"/>
                        <w:lang w:val="en-US"/>
                      </w:rPr>
                      <w:br/>
                      <w:t>non-commercial use, distribution, and reproduction in any medium provided the original work is properly cited.</w:t>
                    </w:r>
                  </w:p>
                  <w:p w14:paraId="36326479" w14:textId="77777777" w:rsidR="00D15DAF" w:rsidRPr="000261F1" w:rsidRDefault="00D15DAF" w:rsidP="00D15DAF">
                    <w:pPr>
                      <w:jc w:val="both"/>
                      <w:rPr>
                        <w:rFonts w:ascii="Georgia" w:hAnsi="Georgia"/>
                        <w:sz w:val="15"/>
                        <w:szCs w:val="12"/>
                        <w:vertAlign w:val="superscript"/>
                        <w:lang w:val="en-US"/>
                      </w:rPr>
                    </w:pPr>
                  </w:p>
                </w:txbxContent>
              </v:textbox>
              <w10:wrap anchorx="margin"/>
            </v:shape>
          </w:pict>
        </mc:Fallback>
      </mc:AlternateContent>
    </w:r>
    <w:r w:rsidRPr="00D27364">
      <w:rPr>
        <w:rFonts w:ascii="Georgia" w:hAnsi="Georgia"/>
        <w:noProof/>
        <w:color w:val="2E4B40"/>
      </w:rPr>
      <mc:AlternateContent>
        <mc:Choice Requires="wps">
          <w:drawing>
            <wp:anchor distT="0" distB="0" distL="114300" distR="114300" simplePos="0" relativeHeight="251660288" behindDoc="0" locked="0" layoutInCell="1" allowOverlap="1" wp14:anchorId="6E3276A2" wp14:editId="20FE1FF6">
              <wp:simplePos x="0" y="0"/>
              <wp:positionH relativeFrom="column">
                <wp:posOffset>1361880</wp:posOffset>
              </wp:positionH>
              <wp:positionV relativeFrom="paragraph">
                <wp:posOffset>41910</wp:posOffset>
              </wp:positionV>
              <wp:extent cx="0" cy="1133230"/>
              <wp:effectExtent l="0" t="0" r="12700" b="10160"/>
              <wp:wrapNone/>
              <wp:docPr id="550671786" name="Straight Connector 2"/>
              <wp:cNvGraphicFramePr/>
              <a:graphic xmlns:a="http://schemas.openxmlformats.org/drawingml/2006/main">
                <a:graphicData uri="http://schemas.microsoft.com/office/word/2010/wordprocessingShape">
                  <wps:wsp>
                    <wps:cNvCnPr/>
                    <wps:spPr>
                      <a:xfrm>
                        <a:off x="0" y="0"/>
                        <a:ext cx="0" cy="1133230"/>
                      </a:xfrm>
                      <a:prstGeom prst="line">
                        <a:avLst/>
                      </a:prstGeom>
                      <a:ln>
                        <a:solidFill>
                          <a:srgbClr val="2E4B4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F3FB6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25pt,3.3pt" to="107.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" strokecolor="#2e4b40" strokeweight="1pt">
              <v:stroke joinstyle="miter"/>
            </v:line>
          </w:pict>
        </mc:Fallback>
      </mc:AlternateContent>
    </w:r>
    <w:r>
      <w:rPr>
        <w:rFonts w:ascii="Georgia" w:hAnsi="Georgia"/>
        <w:noProof/>
      </w:rPr>
      <w:drawing>
        <wp:inline distT="0" distB="0" distL="0" distR="0" wp14:anchorId="501CE4A0" wp14:editId="7F7BBA2B">
          <wp:extent cx="1179335" cy="1179335"/>
          <wp:effectExtent l="0" t="0" r="1905" b="1905"/>
          <wp:docPr id="292570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000" name="Picture 1906911000"/>
                  <pic:cNvPicPr/>
                </pic:nvPicPr>
                <pic:blipFill>
                  <a:blip r:embed="rId1">
                    <a:extLst>
                      <a:ext uri="{28A0092B-C50C-407E-A947-70E740481C1C}">
                        <a14:useLocalDpi xmlns:a14="http://schemas.microsoft.com/office/drawing/2010/main" val="0"/>
                      </a:ext>
                    </a:extLst>
                  </a:blip>
                  <a:stretch>
                    <a:fillRect/>
                  </a:stretch>
                </pic:blipFill>
                <pic:spPr>
                  <a:xfrm>
                    <a:off x="0" y="0"/>
                    <a:ext cx="1183647" cy="1183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163D1"/>
    <w:multiLevelType w:val="multilevel"/>
    <w:tmpl w:val="35905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0073C3"/>
    <w:multiLevelType w:val="multilevel"/>
    <w:tmpl w:val="A05C6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1571D5"/>
    <w:multiLevelType w:val="hybridMultilevel"/>
    <w:tmpl w:val="3B081D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12503C"/>
    <w:multiLevelType w:val="hybridMultilevel"/>
    <w:tmpl w:val="B77A504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4E525D3E"/>
    <w:multiLevelType w:val="multilevel"/>
    <w:tmpl w:val="BDEA5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F60E64"/>
    <w:multiLevelType w:val="multilevel"/>
    <w:tmpl w:val="7B42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4C75B3"/>
    <w:multiLevelType w:val="multilevel"/>
    <w:tmpl w:val="5254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5E55F9"/>
    <w:multiLevelType w:val="hybridMultilevel"/>
    <w:tmpl w:val="9B4892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B9463A2"/>
    <w:multiLevelType w:val="hybridMultilevel"/>
    <w:tmpl w:val="38381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86819893">
    <w:abstractNumId w:val="7"/>
  </w:num>
  <w:num w:numId="2" w16cid:durableId="1935161041">
    <w:abstractNumId w:val="2"/>
  </w:num>
  <w:num w:numId="3" w16cid:durableId="460462169">
    <w:abstractNumId w:val="3"/>
  </w:num>
  <w:num w:numId="4" w16cid:durableId="947196392">
    <w:abstractNumId w:val="5"/>
  </w:num>
  <w:num w:numId="5" w16cid:durableId="920798503">
    <w:abstractNumId w:val="6"/>
  </w:num>
  <w:num w:numId="6" w16cid:durableId="1528640052">
    <w:abstractNumId w:val="1"/>
  </w:num>
  <w:num w:numId="7" w16cid:durableId="2043557556">
    <w:abstractNumId w:val="4"/>
  </w:num>
  <w:num w:numId="8" w16cid:durableId="2126070052">
    <w:abstractNumId w:val="0"/>
  </w:num>
  <w:num w:numId="9" w16cid:durableId="1455052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92"/>
    <w:rsid w:val="00006127"/>
    <w:rsid w:val="000449DC"/>
    <w:rsid w:val="000E16FA"/>
    <w:rsid w:val="000F21A5"/>
    <w:rsid w:val="0012051B"/>
    <w:rsid w:val="00280CDD"/>
    <w:rsid w:val="00320FE3"/>
    <w:rsid w:val="004F171A"/>
    <w:rsid w:val="005A381A"/>
    <w:rsid w:val="005A66EF"/>
    <w:rsid w:val="005A6CF8"/>
    <w:rsid w:val="005F1AAA"/>
    <w:rsid w:val="007E53BB"/>
    <w:rsid w:val="008875E6"/>
    <w:rsid w:val="008B11F9"/>
    <w:rsid w:val="008C770E"/>
    <w:rsid w:val="00901245"/>
    <w:rsid w:val="009D1BAE"/>
    <w:rsid w:val="00A70537"/>
    <w:rsid w:val="00A93022"/>
    <w:rsid w:val="00B13398"/>
    <w:rsid w:val="00B224FF"/>
    <w:rsid w:val="00B9701B"/>
    <w:rsid w:val="00C9433F"/>
    <w:rsid w:val="00D100F5"/>
    <w:rsid w:val="00D15DAF"/>
    <w:rsid w:val="00DA1F20"/>
    <w:rsid w:val="00DE3181"/>
    <w:rsid w:val="00E60992"/>
    <w:rsid w:val="00EA3BD7"/>
    <w:rsid w:val="00F36526"/>
    <w:rsid w:val="00FA30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5642"/>
  <w15:chartTrackingRefBased/>
  <w15:docId w15:val="{A8082059-D05A-4FE5-9770-0CCB2782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AF"/>
    <w:pPr>
      <w:spacing w:after="0" w:line="240" w:lineRule="auto"/>
    </w:pPr>
    <w:rPr>
      <w:rFonts w:ascii="Times New Roman" w:eastAsia="PMingLiU" w:hAnsi="Times New Roman" w:cs="Times New Roman (Body CS)"/>
      <w:kern w:val="0"/>
      <w:sz w:val="24"/>
      <w:szCs w:val="24"/>
      <w14:ligatures w14:val="none"/>
    </w:rPr>
  </w:style>
  <w:style w:type="paragraph" w:styleId="Heading1">
    <w:name w:val="heading 1"/>
    <w:basedOn w:val="Normal"/>
    <w:next w:val="Normal"/>
    <w:link w:val="Heading1Char"/>
    <w:uiPriority w:val="9"/>
    <w:qFormat/>
    <w:rsid w:val="00E6099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099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099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099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099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09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09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09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099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9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09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09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09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09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992"/>
    <w:rPr>
      <w:rFonts w:eastAsiaTheme="majorEastAsia" w:cstheme="majorBidi"/>
      <w:color w:val="272727" w:themeColor="text1" w:themeTint="D8"/>
    </w:rPr>
  </w:style>
  <w:style w:type="paragraph" w:styleId="Title">
    <w:name w:val="Title"/>
    <w:basedOn w:val="Normal"/>
    <w:next w:val="Normal"/>
    <w:link w:val="TitleChar"/>
    <w:uiPriority w:val="10"/>
    <w:qFormat/>
    <w:rsid w:val="00E609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9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99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0992"/>
    <w:rPr>
      <w:i/>
      <w:iCs/>
      <w:color w:val="404040" w:themeColor="text1" w:themeTint="BF"/>
    </w:rPr>
  </w:style>
  <w:style w:type="paragraph" w:styleId="ListParagraph">
    <w:name w:val="List Paragraph"/>
    <w:basedOn w:val="Normal"/>
    <w:uiPriority w:val="34"/>
    <w:qFormat/>
    <w:rsid w:val="00E6099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60992"/>
    <w:rPr>
      <w:i/>
      <w:iCs/>
      <w:color w:val="2F5496" w:themeColor="accent1" w:themeShade="BF"/>
    </w:rPr>
  </w:style>
  <w:style w:type="paragraph" w:styleId="IntenseQuote">
    <w:name w:val="Intense Quote"/>
    <w:basedOn w:val="Normal"/>
    <w:next w:val="Normal"/>
    <w:link w:val="IntenseQuoteChar"/>
    <w:uiPriority w:val="30"/>
    <w:qFormat/>
    <w:rsid w:val="00E6099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0992"/>
    <w:rPr>
      <w:i/>
      <w:iCs/>
      <w:color w:val="2F5496" w:themeColor="accent1" w:themeShade="BF"/>
    </w:rPr>
  </w:style>
  <w:style w:type="character" w:styleId="IntenseReference">
    <w:name w:val="Intense Reference"/>
    <w:basedOn w:val="DefaultParagraphFont"/>
    <w:uiPriority w:val="32"/>
    <w:qFormat/>
    <w:rsid w:val="00E60992"/>
    <w:rPr>
      <w:b/>
      <w:bCs/>
      <w:smallCaps/>
      <w:color w:val="2F5496" w:themeColor="accent1" w:themeShade="BF"/>
      <w:spacing w:val="5"/>
    </w:rPr>
  </w:style>
  <w:style w:type="table" w:styleId="TableGrid">
    <w:name w:val="Table Grid"/>
    <w:basedOn w:val="TableNormal"/>
    <w:uiPriority w:val="39"/>
    <w:rsid w:val="00EA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5A381A"/>
    <w:pPr>
      <w:spacing w:after="0" w:line="240" w:lineRule="auto"/>
    </w:pPr>
    <w:rPr>
      <w:rFonts w:eastAsiaTheme="minorEastAsia"/>
      <w:kern w:val="0"/>
      <w:lang w:val="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rsid w:val="000F21A5"/>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0F21A5"/>
  </w:style>
  <w:style w:type="paragraph" w:styleId="Footer">
    <w:name w:val="footer"/>
    <w:basedOn w:val="Normal"/>
    <w:link w:val="FooterChar"/>
    <w:uiPriority w:val="99"/>
    <w:unhideWhenUsed/>
    <w:rsid w:val="000F21A5"/>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0F21A5"/>
  </w:style>
  <w:style w:type="character" w:styleId="Hyperlink">
    <w:name w:val="Hyperlink"/>
    <w:basedOn w:val="DefaultParagraphFont"/>
    <w:uiPriority w:val="99"/>
    <w:unhideWhenUsed/>
    <w:rsid w:val="00320FE3"/>
    <w:rPr>
      <w:color w:val="0563C1" w:themeColor="hyperlink"/>
      <w:u w:val="single"/>
    </w:rPr>
  </w:style>
  <w:style w:type="character" w:styleId="UnresolvedMention">
    <w:name w:val="Unresolved Mention"/>
    <w:basedOn w:val="DefaultParagraphFont"/>
    <w:uiPriority w:val="99"/>
    <w:semiHidden/>
    <w:unhideWhenUsed/>
    <w:rsid w:val="00320FE3"/>
    <w:rPr>
      <w:color w:val="605E5C"/>
      <w:shd w:val="clear" w:color="auto" w:fill="E1DFDD"/>
    </w:rPr>
  </w:style>
  <w:style w:type="paragraph" w:styleId="FootnoteText">
    <w:name w:val="footnote text"/>
    <w:basedOn w:val="Normal"/>
    <w:link w:val="FootnoteTextChar"/>
    <w:uiPriority w:val="99"/>
    <w:semiHidden/>
    <w:unhideWhenUsed/>
    <w:rsid w:val="00320FE3"/>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20FE3"/>
    <w:rPr>
      <w:sz w:val="20"/>
      <w:szCs w:val="20"/>
    </w:rPr>
  </w:style>
  <w:style w:type="character" w:styleId="FootnoteReference">
    <w:name w:val="footnote reference"/>
    <w:basedOn w:val="DefaultParagraphFont"/>
    <w:uiPriority w:val="99"/>
    <w:semiHidden/>
    <w:unhideWhenUsed/>
    <w:rsid w:val="00320FE3"/>
    <w:rPr>
      <w:vertAlign w:val="superscript"/>
    </w:rPr>
  </w:style>
  <w:style w:type="character" w:styleId="PageNumber">
    <w:name w:val="page number"/>
    <w:basedOn w:val="DefaultParagraphFont"/>
    <w:uiPriority w:val="99"/>
    <w:semiHidden/>
    <w:unhideWhenUsed/>
    <w:rsid w:val="00D1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SINGH</dc:creator>
  <cp:keywords/>
  <dc:description/>
  <cp:lastModifiedBy>Himanshu Gavhane</cp:lastModifiedBy>
  <cp:revision>8</cp:revision>
  <dcterms:created xsi:type="dcterms:W3CDTF">2026-06-10T17:11:00Z</dcterms:created>
  <dcterms:modified xsi:type="dcterms:W3CDTF">2026-06-25T08:31:00Z</dcterms:modified>
</cp:coreProperties>
</file>